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9E" w:rsidRPr="004C4552" w:rsidRDefault="007D5F9E" w:rsidP="007D5F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4C4552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OBRAZLOŽENJE FINANCIJSKOG PLANA GIMNAZIJE DUBROVNIK</w:t>
      </w:r>
    </w:p>
    <w:p w:rsidR="007D5F9E" w:rsidRPr="004C4552" w:rsidRDefault="0031112A" w:rsidP="007D5F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 RAZDOBLJE 2024.-2026</w:t>
      </w:r>
      <w:r w:rsidR="007D5F9E" w:rsidRPr="004C4552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:rsidR="007535AE" w:rsidRPr="007535AE" w:rsidRDefault="007535AE" w:rsidP="00753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5A20" w:rsidRDefault="005B5A20" w:rsidP="008C1F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5A20" w:rsidRDefault="005B5A20" w:rsidP="008C1F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C1F0F" w:rsidRPr="008C1F0F" w:rsidRDefault="008C1F0F" w:rsidP="008C1F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UVOD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sa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etak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djelokruga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rada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kole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8C1F0F" w:rsidRPr="008C1F0F" w:rsidRDefault="008C1F0F" w:rsidP="008C1F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C1F0F" w:rsidRPr="008C1F0F" w:rsidRDefault="008C1F0F" w:rsidP="008C1F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Škola Gimnazija Dubrovnik je pravna osoba upisana u sudski registar kod Trgovačkog suda u Dubrovniku 060028810 od 5. listopada 2005.</w:t>
      </w:r>
    </w:p>
    <w:p w:rsidR="008C1F0F" w:rsidRPr="008C1F0F" w:rsidRDefault="008C1F0F" w:rsidP="008C1F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Osnivač je Dubrovačko-neretvanska županija.</w:t>
      </w:r>
    </w:p>
    <w:p w:rsidR="008C1F0F" w:rsidRPr="00BC6BA1" w:rsidRDefault="008C1F0F" w:rsidP="008C1F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Pravni je sljedbenik Društveno pravne osobe Gimnazije Dubrovnik koju je osnovala Općina </w:t>
      </w:r>
      <w:r w:rsidRPr="00BC6BA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Dubrovnik svojom, odlukom Ur. broj. 2117-01-03-92 od 9. rujna 1992.</w:t>
      </w:r>
    </w:p>
    <w:p w:rsidR="008C1F0F" w:rsidRPr="00BC6BA1" w:rsidRDefault="008C1F0F" w:rsidP="008C1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1F0F" w:rsidRPr="008C1F0F" w:rsidRDefault="008C1F0F" w:rsidP="008C1F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Nastava je organizirana u 5 radnih dana tjedno u </w:t>
      </w:r>
      <w:r w:rsidR="0031112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jednoj smjeni. Nastava: redovna, izborna, fakultativna 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dodatna izvodi se prema nastavnim planovima i programima, koje je</w:t>
      </w:r>
      <w:r w:rsidR="0031112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donijelo Ministarstva znanosti i</w:t>
      </w: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obrazovanja i operativnom Godišnjem planu i programu rada (GPP). </w:t>
      </w:r>
    </w:p>
    <w:p w:rsidR="008C1F0F" w:rsidRPr="008C1F0F" w:rsidRDefault="008C1F0F" w:rsidP="008C1F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1F0F" w:rsidRPr="008C1F0F" w:rsidRDefault="008C1F0F" w:rsidP="008C1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4552" w:rsidRPr="004C4552" w:rsidRDefault="004C4552" w:rsidP="004C455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C45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Zakonske i druge pravne osnove</w:t>
      </w:r>
    </w:p>
    <w:p w:rsidR="009409FD" w:rsidRDefault="004C4552" w:rsidP="009409FD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C4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srednjeg školstva ostvaruje se u skladu s odredbama Zakona o odgoju i obrazovanju u osnovnoj i srednjoj školi (Narodne novine, broj NN 87/08, 86/09, 92/10, 105/10, 90/11, 5/12, 16/12, 86/12, 126/12, 94/13, 152/14, 07/17, 68/18, 98/19, 64/20) i </w:t>
      </w:r>
      <w:r w:rsidRPr="004C455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Zakona o ustanovama </w:t>
      </w:r>
    </w:p>
    <w:p w:rsidR="009409FD" w:rsidRDefault="009409FD" w:rsidP="009409FD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409FD" w:rsidRPr="009409FD" w:rsidRDefault="009409FD" w:rsidP="009409FD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Opis programa</w:t>
      </w:r>
    </w:p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Financijskim planom školska sredstva su planirana za provođenje 3 redovna programa odgoja i obrazovanja: </w:t>
      </w:r>
    </w:p>
    <w:p w:rsidR="009409FD" w:rsidRPr="009409FD" w:rsidRDefault="009409FD" w:rsidP="009409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 opće gimnazije (šifra programa: 320104)</w:t>
      </w:r>
    </w:p>
    <w:p w:rsidR="009409FD" w:rsidRPr="009409FD" w:rsidRDefault="009409FD" w:rsidP="009409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 prirodoslovno-matematičke gimnazije (šifra programa: 320204)</w:t>
      </w:r>
    </w:p>
    <w:p w:rsidR="009409FD" w:rsidRPr="009409FD" w:rsidRDefault="009409FD" w:rsidP="009409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 jezične gimnazije (šifra programa: 320304)</w:t>
      </w:r>
    </w:p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Školskim Kurikulumom 202</w:t>
      </w:r>
      <w:r w:rsidR="003111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/2</w:t>
      </w:r>
      <w:r w:rsidR="003111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su planirane slijedeće aktivnosti kao i planirana sredstva:</w:t>
      </w:r>
    </w:p>
    <w:p w:rsidR="009409FD" w:rsidRDefault="009409FD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3397"/>
        <w:gridCol w:w="4750"/>
      </w:tblGrid>
      <w:tr w:rsidR="0031112A" w:rsidRPr="0031112A" w:rsidTr="00EE5818">
        <w:trPr>
          <w:trHeight w:val="70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Aktivnosti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Nositelji aktivnosti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Terenska nastava Bioraznolikost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Nastavnici biologije </w:t>
            </w:r>
          </w:p>
        </w:tc>
      </w:tr>
      <w:tr w:rsidR="0031112A" w:rsidRPr="0031112A" w:rsidTr="00EE5818">
        <w:trPr>
          <w:trHeight w:val="70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Projekt Dan žena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Maja Sambrailo Ivanković, prof. biologije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Terenska nastava iz cjeline Ekosustav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Nastavnici biologije </w:t>
            </w:r>
          </w:p>
        </w:tc>
      </w:tr>
      <w:tr w:rsidR="0031112A" w:rsidRPr="0031112A" w:rsidTr="00EE5818">
        <w:trPr>
          <w:trHeight w:val="70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Festival znanosti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Nastavnici biologije, kemije i fizike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Suradnja s ARL – Radionica izrade herbarija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Maja Sambrailo Ivanković, prof.biologije, Srđana Cvijetić, ARL </w:t>
            </w:r>
          </w:p>
        </w:tc>
      </w:tr>
      <w:tr w:rsidR="0031112A" w:rsidRPr="0031112A" w:rsidTr="00EE5818">
        <w:trPr>
          <w:trHeight w:val="70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LIFE CONTRA Ailanthus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Maja Sambrailo Ivanković, prof. biologije, JU za upravljanje zaštićenim dijelovima prirode DNŽ </w:t>
            </w:r>
          </w:p>
        </w:tc>
      </w:tr>
      <w:tr w:rsidR="0031112A" w:rsidRPr="0031112A" w:rsidTr="00EE5818">
        <w:trPr>
          <w:trHeight w:val="70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Pripreme za natjecanje mladih HCK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Maja Sambrailo Ivanković, prof. biologije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Posjet Prirodoslovnom muzeju – izložbe i radionice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Nastavnici biologije</w:t>
            </w:r>
          </w:p>
        </w:tc>
      </w:tr>
      <w:tr w:rsidR="0031112A" w:rsidRPr="0031112A" w:rsidTr="00EE5818">
        <w:trPr>
          <w:trHeight w:val="70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Priroda u učionici – učionica u prirodi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Maja Sambrailo Ivanković, prof. biologije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Radionica Problemsko učenje – Istraži, dokaži, objavi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Andrea Sebastijan, Lucijana Pendo, Mares Golubović, Maja Sambrailo Ivanković </w:t>
            </w:r>
          </w:p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31112A" w:rsidRPr="0031112A" w:rsidTr="00EE5818">
        <w:trPr>
          <w:trHeight w:val="70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Suradnja s Sveučilištem u Dubrovniku – Radionice: Primjenjena ekologija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Nastavnici biologije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Učenje biologije u epidemiološki prilagođenom istraživačkom okruženju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Maja Sambrailo Ivanković, prof. biologije </w:t>
            </w:r>
          </w:p>
        </w:tc>
      </w:tr>
      <w:tr w:rsidR="0031112A" w:rsidRPr="0031112A" w:rsidTr="00EE5818">
        <w:trPr>
          <w:trHeight w:val="70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Zelena čistka 2023.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Maja Sambrailo, prof. biologije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14.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eTwinning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Slađana Bošković Bećir, prof. kemije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Fakultativna fizika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Andrea Sebastijan, prof. fizike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16.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Newtonovi zakoni oko nas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Andrea Sebastijan, prof. fizike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Zakoni geometrijske optike oko nas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Katarina Papac, prof. fizike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Izvanučioničke aktivnosti – francuski jezik i kultura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Pavica Palunčić-Beloša, Tamara Spajić, prof. francuskog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lastRenderedPageBreak/>
              <w:t>19.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Studijsko putovanje – Pariz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Pavica Palunčić-Beloša, Tamara Spajić, prof. francuskog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20.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Pjevački zborovi i školski bendovi Gimnazije Dubrovnik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Jelena Erić, prof. glazbene kulture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21.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  <w:bCs/>
              </w:rPr>
              <w:t>Posjet 1., 2., 3. i 4. razreda koncertima Dubrovačkog simfonijskog orkestra</w:t>
            </w:r>
            <w:r w:rsidRPr="003111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Jelena Erić, prof. glazbene kulture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22.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Globe program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Linda Jurkić, prof. kemije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23.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DUFF 2023.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Nastavnice hrvatskog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24.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Parlaonica – suradnja s Dubrovačkim knjižnicama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Anđela Džamarija, Ana Ban, prof. hrvatskog jezika, Marijana Leventić, Dubrovačke knjižnice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25.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Pripreme za maturu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Ana Ban, prof. hrvatskog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26.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Suradnja s Domom Marina Držića: </w:t>
            </w:r>
          </w:p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Radionica Ključ za prolog negromanta Dugog Nosa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Ana Nirić Aleksić, prof. hrvatskog jezika i Nikša Matić, ravnatelj Doma Marina Držića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27.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Suradnja s ustanovama u kulturi Grada Dubrovnika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Nastavnice hrvatskog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28.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Historia in verbis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Anđela Džamarija prof.lat. jezika, Ana Pavličević, prof. španj. Jezika, Ivana Miošić, prof. tal.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29.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Posjet Dubrovačkim muzejima i Umjetničkoj galeriji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Ivanka Lilić i Marijana Lučić Brailo, prof. likovne umjetnosti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30.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10 škola – 10 umjetnika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Ivanka Lilić, prof. likovne umjetnosti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31.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  <w:bCs/>
              </w:rPr>
              <w:t>Posjet učenika 1., 2.,3. i 4. razreda: izložbama Umjetničke galerije Dubrovnik, Galerije Dulčić Masle Pulitika, Ateliera Pulitika, Knežev dvor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Ivanka Lilić i Marijana Lučić Brailo, prof. likovne umjetnosti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32.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Kulturna baština Dubrovnika i Požege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Ivanka Lilić, prof. likovne umjetnosti i Jasmin Deraković, prof. kemije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33.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Likovna radionica Gimnazije Dubrovnik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Ivanka Lilić, prof. likovne umjetnosti i Jasmina Runje, akademska slikarica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34.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Izvanučionička nastava povijesti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Nastavnici povijesti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35.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Del turista al guia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Nastavnice španjolskog jezika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36.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Izvanučioničke aktivnosti – španjolski jezik i kultura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Nastavnice španjolskog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37.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Studijsko putovanje - Madrid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Profesori   Ivana Batinić, Ana Pavličević, Dora Riha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lastRenderedPageBreak/>
              <w:t>38.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Biosigurnost i biozaštita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Pedagoginja Jagoda Đurović i Adrijana Čustović, prof. biologije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39.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Dan otvorenih vrata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Ravnateljica, stručni suradnici, voditelji stručnih aktiva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40.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Podrš</w:t>
            </w:r>
            <w:r>
              <w:rPr>
                <w:rFonts w:ascii="Calibri" w:eastAsia="Calibri" w:hAnsi="Calibri" w:cs="Times New Roman"/>
                <w:b/>
              </w:rPr>
              <w:t>kom u školi podržimo mentalno z</w:t>
            </w:r>
            <w:r w:rsidRPr="0031112A">
              <w:rPr>
                <w:rFonts w:ascii="Calibri" w:eastAsia="Calibri" w:hAnsi="Calibri" w:cs="Times New Roman"/>
                <w:b/>
              </w:rPr>
              <w:t xml:space="preserve">dravlje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Ravnateljica Katarina Tolja, pedagoginja Jagoda Đurović, psihologinja Mia Mičković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41.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Posjet Hrvatskom saboru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Pedagoginja Jagoda Đurović i Jasmin Deraković, prof. kemije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42.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Simulirana sjednica Hrvatskog sabora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Pedagoginja Jagoda Đurović i Jasmin Deraković, prof. kemije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43.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Discover the city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Knjižničarka Renata Lujak Grdović i Silvana Radulović, prof. eng.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44.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Mjesec hrvatske knjige 2023 – Književnost bez granice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Knjižničarka Renata Lujak Grdović i aktiv hrvatskog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45.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Uređenje panoa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Ivana Batinić, prof. tzk i knjižničarka Renata Lujak Grdović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46.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Studijsko putovanje – Rim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Marina Jurišić i Ivana Miošić, prof. talijanskog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47.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Pastoralni susreti za mlade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Ana Matić i Romana Đuka-Alemani, vjeroučiteljice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48.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Posjet vjerskim zajednicama i vjerskim objektima- Posjet Caritasu </w:t>
            </w:r>
          </w:p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Ana Matić i Romana Đuka-Alemani, vjeroučiteljice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49.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Dramska skupina Gimnazije Dubrovnik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Matilda Perković, prof. hrvatskog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50.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Studijsko putovanje – London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Ravnateljica Katarina Tolja, razrednici 2. razreda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51.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Marijini obroci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Ravnateljica Katarina Tolja, vjeroučiteljice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52. 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Crtice iz povijesti Dubrovnika </w:t>
            </w:r>
          </w:p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Kiti Jurica-Korda, prof. povijesti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53.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Radionica – Tjedan mozga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Mia Mičković, stručni suradnik psiholog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54.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Geografska grupa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Nastavnici geografije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55.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Škola ambasador Europskog parlamenta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Dora Riha, prof. geografije i njemačkog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56.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Dubrovački đardin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Ivila Dender, prof. geografije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57.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Izlet za druge razrede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Razrednici 2. razreda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lastRenderedPageBreak/>
              <w:t>58.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Dan ružičastih majica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Ivana Batinić  i Karmela Nikolić Prkačin, nastavnice tzk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59.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Igre zaborava nemaju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Ivana Batinić  i Karmela Nikolić Prkačin, nastavnice tzk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60.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Suradnja s Dubrovačkim savezom sportova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Nastavnici tzk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61.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Unutrašnji doživljaj sporta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Nastavnici tzk i psihologinja Mia Mičković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62.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Izlet za prve razrede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Razrednici 1. razreda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63.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Županijski LiDraNo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Katarina Tolja, ravnateljica i Anđela Džamarija, prof. hrvatskog jezika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64.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Maturalno putovanje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Razrednici 3. razreda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65.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Držić iz pera Radića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Ravnateljica Katarina Tolja, Ana Njirić Aleksić, prof. hrv. jezika i Ivana Bilić, prof.</w:t>
            </w:r>
            <w:r w:rsidRPr="0031112A">
              <w:rPr>
                <w:rFonts w:ascii="Calibri" w:eastAsia="Calibri" w:hAnsi="Calibri" w:cs="Times New Roman"/>
              </w:rPr>
              <w:t xml:space="preserve"> </w:t>
            </w:r>
            <w:r w:rsidRPr="0031112A">
              <w:rPr>
                <w:rFonts w:ascii="Calibri" w:eastAsia="Calibri" w:hAnsi="Calibri" w:cs="Times New Roman"/>
                <w:b/>
              </w:rPr>
              <w:t>hrv. jezika OŠ Braće Radića, Zagreb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66.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Školska šahovska sekcija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Marko Butigan, prof. tzk </w:t>
            </w:r>
          </w:p>
          <w:p w:rsidR="0031112A" w:rsidRPr="0031112A" w:rsidRDefault="0031112A" w:rsidP="0031112A">
            <w:pPr>
              <w:rPr>
                <w:rFonts w:ascii="Calibri" w:eastAsia="Calibri" w:hAnsi="Calibri" w:cs="Times New Roman"/>
              </w:rPr>
            </w:pP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67.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Školski sportski klub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Nastavnici tzk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68.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Otporan od prve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Mia Mićković, stručni suradnik psihologinja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69.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Snep program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Mia Mićković, voditeljica, stručni suradnik psihologinja i Renata Lujak Grdović, suradnik u provedbi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70.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Erasmus + : Mobility, Job shadowing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Mares Golubović, Erasmus + kordinator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71. 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>Razmjena učenika sa srednjom školom James Gillespie</w:t>
            </w:r>
            <w:r w:rsidRPr="0031112A">
              <w:rPr>
                <w:rFonts w:ascii="Calibri" w:eastAsia="Calibri" w:hAnsi="Calibri" w:cs="Calibri"/>
                <w:b/>
              </w:rPr>
              <w:t>'</w:t>
            </w:r>
            <w:r w:rsidRPr="0031112A">
              <w:rPr>
                <w:rFonts w:ascii="Calibri" w:eastAsia="Calibri" w:hAnsi="Calibri" w:cs="Times New Roman"/>
                <w:b/>
              </w:rPr>
              <w:t xml:space="preserve">s high school, Edinburgh, Škotska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Ravnateljica Katarina Tolja i profesori: Đuro Capor, Marina Asturić, Karmela Nikolić-Prkačin i Ana Pavličević, učenici 1. razreda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72. </w:t>
            </w:r>
          </w:p>
        </w:tc>
        <w:tc>
          <w:tcPr>
            <w:tcW w:w="3397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Čitajmo Držića – suradnja s Domom Marina Držića </w:t>
            </w:r>
          </w:p>
        </w:tc>
        <w:tc>
          <w:tcPr>
            <w:tcW w:w="4750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 w:rsidRPr="0031112A">
              <w:rPr>
                <w:rFonts w:ascii="Calibri" w:eastAsia="Calibri" w:hAnsi="Calibri" w:cs="Times New Roman"/>
                <w:b/>
              </w:rPr>
              <w:t xml:space="preserve">Nastavnice hrvatskog jezika u 2. razredima, Nikša Matić, ravnatelj Doma Marina Držića i suradnice Katja Bakija i Ana Konsuo </w:t>
            </w:r>
          </w:p>
        </w:tc>
      </w:tr>
      <w:tr w:rsidR="0031112A" w:rsidRPr="0031112A" w:rsidTr="00EE5818">
        <w:trPr>
          <w:trHeight w:val="665"/>
        </w:trPr>
        <w:tc>
          <w:tcPr>
            <w:tcW w:w="538" w:type="dxa"/>
          </w:tcPr>
          <w:p w:rsidR="0031112A" w:rsidRPr="0031112A" w:rsidRDefault="0031112A" w:rsidP="0031112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73.</w:t>
            </w:r>
          </w:p>
        </w:tc>
        <w:tc>
          <w:tcPr>
            <w:tcW w:w="3397" w:type="dxa"/>
          </w:tcPr>
          <w:p w:rsidR="007D4620" w:rsidRPr="007D4620" w:rsidRDefault="007D4620" w:rsidP="007D4620">
            <w:pPr>
              <w:rPr>
                <w:rFonts w:ascii="Calibri" w:eastAsia="Calibri" w:hAnsi="Calibri" w:cs="Times New Roman"/>
                <w:b/>
              </w:rPr>
            </w:pPr>
            <w:r w:rsidRPr="007D4620">
              <w:rPr>
                <w:rFonts w:ascii="Calibri" w:eastAsia="Calibri" w:hAnsi="Calibri" w:cs="Times New Roman"/>
                <w:b/>
              </w:rPr>
              <w:t>Razmjena učenika sa srednjom</w:t>
            </w:r>
          </w:p>
          <w:p w:rsidR="007D4620" w:rsidRPr="007D4620" w:rsidRDefault="007D4620" w:rsidP="007D4620">
            <w:pPr>
              <w:rPr>
                <w:rFonts w:ascii="Calibri" w:eastAsia="Calibri" w:hAnsi="Calibri" w:cs="Times New Roman"/>
                <w:b/>
              </w:rPr>
            </w:pPr>
            <w:r w:rsidRPr="007D4620">
              <w:rPr>
                <w:rFonts w:ascii="Calibri" w:eastAsia="Calibri" w:hAnsi="Calibri" w:cs="Times New Roman"/>
                <w:b/>
              </w:rPr>
              <w:t>školom Liceo Classico Galileo,</w:t>
            </w:r>
          </w:p>
          <w:p w:rsidR="0031112A" w:rsidRPr="0031112A" w:rsidRDefault="007D4620" w:rsidP="007D4620">
            <w:pPr>
              <w:rPr>
                <w:rFonts w:ascii="Calibri" w:eastAsia="Calibri" w:hAnsi="Calibri" w:cs="Times New Roman"/>
                <w:b/>
              </w:rPr>
            </w:pPr>
            <w:r w:rsidRPr="007D4620">
              <w:rPr>
                <w:rFonts w:ascii="Calibri" w:eastAsia="Calibri" w:hAnsi="Calibri" w:cs="Times New Roman"/>
                <w:b/>
              </w:rPr>
              <w:t>Firenca, Italija</w:t>
            </w:r>
          </w:p>
        </w:tc>
        <w:tc>
          <w:tcPr>
            <w:tcW w:w="4750" w:type="dxa"/>
          </w:tcPr>
          <w:p w:rsidR="007D4620" w:rsidRPr="007D4620" w:rsidRDefault="007D4620" w:rsidP="007D4620">
            <w:pPr>
              <w:rPr>
                <w:rFonts w:ascii="Calibri" w:eastAsia="Calibri" w:hAnsi="Calibri" w:cs="Times New Roman"/>
                <w:b/>
              </w:rPr>
            </w:pPr>
            <w:r w:rsidRPr="007D4620">
              <w:rPr>
                <w:rFonts w:ascii="Calibri" w:eastAsia="Calibri" w:hAnsi="Calibri" w:cs="Times New Roman"/>
                <w:b/>
              </w:rPr>
              <w:t>Ravnateljica Katarina Tolja i profesori: Ivana</w:t>
            </w:r>
          </w:p>
          <w:p w:rsidR="007D4620" w:rsidRPr="007D4620" w:rsidRDefault="007D4620" w:rsidP="007D4620">
            <w:pPr>
              <w:rPr>
                <w:rFonts w:ascii="Calibri" w:eastAsia="Calibri" w:hAnsi="Calibri" w:cs="Times New Roman"/>
                <w:b/>
              </w:rPr>
            </w:pPr>
            <w:r w:rsidRPr="007D4620">
              <w:rPr>
                <w:rFonts w:ascii="Calibri" w:eastAsia="Calibri" w:hAnsi="Calibri" w:cs="Times New Roman"/>
                <w:b/>
              </w:rPr>
              <w:t>Miošić, Marina Jurišić, Vido Kaznačić i Ivanka</w:t>
            </w:r>
          </w:p>
          <w:p w:rsidR="0031112A" w:rsidRPr="0031112A" w:rsidRDefault="007D4620" w:rsidP="007D4620">
            <w:pPr>
              <w:rPr>
                <w:rFonts w:ascii="Calibri" w:eastAsia="Calibri" w:hAnsi="Calibri" w:cs="Times New Roman"/>
                <w:b/>
              </w:rPr>
            </w:pPr>
            <w:r w:rsidRPr="007D4620">
              <w:rPr>
                <w:rFonts w:ascii="Calibri" w:eastAsia="Calibri" w:hAnsi="Calibri" w:cs="Times New Roman"/>
                <w:b/>
              </w:rPr>
              <w:t>Lilić, učenici 1. razreda</w:t>
            </w:r>
          </w:p>
        </w:tc>
      </w:tr>
    </w:tbl>
    <w:p w:rsidR="00E86015" w:rsidRPr="009409FD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9409FD" w:rsidRPr="009409FD" w:rsidRDefault="009409FD" w:rsidP="00E86015">
      <w:pPr>
        <w:spacing w:after="0" w:line="240" w:lineRule="auto"/>
        <w:ind w:left="-567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9409FD" w:rsidRPr="009409FD" w:rsidRDefault="009409FD" w:rsidP="009409F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9409FD" w:rsidRDefault="009409FD" w:rsidP="009409F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272DFB" w:rsidRDefault="00272DFB" w:rsidP="009409F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272DFB" w:rsidRDefault="00272DFB" w:rsidP="009409F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272DFB" w:rsidRDefault="00272DFB" w:rsidP="009409F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272DFB" w:rsidRPr="009409FD" w:rsidRDefault="00272DFB" w:rsidP="009409F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9409FD" w:rsidRPr="009409FD" w:rsidRDefault="009409FD" w:rsidP="009409FD">
      <w:pPr>
        <w:spacing w:after="0" w:line="360" w:lineRule="auto"/>
        <w:jc w:val="both"/>
        <w:outlineLvl w:val="0"/>
        <w:rPr>
          <w:rFonts w:ascii="Calibri" w:eastAsia="Calibri" w:hAnsi="Calibri" w:cs="Times New Roman"/>
          <w:b/>
          <w:bCs/>
          <w:sz w:val="24"/>
          <w:szCs w:val="24"/>
        </w:rPr>
      </w:pPr>
      <w:r w:rsidRPr="009409FD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Zakonske i druge pravne osnove</w:t>
      </w:r>
    </w:p>
    <w:p w:rsidR="009409FD" w:rsidRPr="009409FD" w:rsidRDefault="009409FD" w:rsidP="009409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40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srednjeg školstva ostvaruje se u skladu s odredbama Zakona o odgoju i obrazovanju u osnovnoj i srednjoj školi (Narodne novine, broj NN 87/08, 86/09, 92/10, 105/10, 90/11, 5/12, 16/12, 86/12, 126/12, 94/13, 152/14, 07/17, 68/18, 98/19, 64/20) i </w:t>
      </w:r>
      <w:r w:rsidRPr="009409F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Zakona o ustanovama </w:t>
      </w:r>
      <w:r w:rsidRPr="009409FD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broj</w:t>
      </w:r>
      <w:r w:rsidRPr="009409F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NN 76/93, 29/97, 47/99, 35/08, 127/19).</w:t>
      </w:r>
    </w:p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Ciljevi provedbe programa u trogodi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njem razdoblju i pokazatelji uspje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nosti kojima </w:t>
      </w:r>
      <w:r w:rsidRPr="009409FD">
        <w:rPr>
          <w:rFonts w:ascii="Times New Roman" w:eastAsia="Arial,Bold" w:hAnsi="Times New Roman" w:cs="Times New Roman"/>
          <w:b/>
          <w:bCs/>
          <w:sz w:val="24"/>
          <w:szCs w:val="24"/>
          <w:lang w:eastAsia="hr-HR"/>
        </w:rPr>
        <w:t>ć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e se mjeriti ostvarenje tih ciljeva</w:t>
      </w:r>
      <w:r w:rsidRPr="009409F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123"/>
        <w:gridCol w:w="4534"/>
        <w:gridCol w:w="3516"/>
      </w:tblGrid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CILJEVI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POKAZATELJI USPJEŠNOSTI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RECITATORSKA I DRAMSKA GRUPA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zanimanja učenika za kazalište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razvijanje kreativnosti učenika, govornog izražavanja i prirodnog  ponašanja pred publikom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Plasman na Lidranu</w:t>
            </w:r>
          </w:p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Izvedba online određenih predstava ili recitacija pred publikom drugih ustanova (druge škole prijatelji, ustanova u kulturi Marin Držić) 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NOVINARSKA GRUPA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novinarskog stvaralaštva učenika;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razvijanje  istraživačke radoznalosti učenika;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prikupljanje podataka neposrednim kontaktima, putem interneta, iz  tiska, knjiga i na druge načine;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aktivan odnos prema radnim zadatcima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razvijanje komunikacijskih sposobnosti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sigurnosti i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samopouzdanja u javnom nastupu i opho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enju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socijalnih vje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tina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boga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ć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enje rje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nika i stila izra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avanja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Školski list INFOĐIR, tiskano izdanje</w:t>
            </w:r>
          </w:p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ZEMLJOPISNA GRUPA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Upoznavanje prirodno-geografskih i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Društveno-gospodarskih obilježja zavičaja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Razvijanje svijesti o važnosti bio-raznolikosti i očuvanju prirode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samostalnosti i kreativnosti učenika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Omogućiti učenicima primjenu stečenih znanja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PPT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Anketni upitnik</w:t>
            </w:r>
          </w:p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lang w:eastAsia="hr-HR"/>
              </w:rPr>
              <w:t xml:space="preserve">MODERNA GALERIJA ZAGREB 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lang w:eastAsia="hr-HR"/>
              </w:rPr>
              <w:t>10   UMJETNIKA -10 ŠKOLA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  Moderne galerije u Zagrebu potiče kreativnost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uspješan projekt  otvara vrata sljedećoj generaciji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BIOSIGURNOST I BIOZAŠTITA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učenike sa svim zakonitostima i primjenom stečenog znanja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Edukativni plakati i odlazak na Državnu smotru</w:t>
            </w:r>
          </w:p>
        </w:tc>
      </w:tr>
      <w:tr w:rsidR="009409FD" w:rsidRPr="00282A92" w:rsidTr="00282A92">
        <w:trPr>
          <w:trHeight w:val="1754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SPORTSKE AKTIVNOSTI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okupljanje učenika, usavršavanje tehnike atletskih disciplina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rad na tehnici rukometne igre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rad na tehnici nogometne igre i igre nogometa- nadogradnja stolnoteniske igre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-nadogradnja tehničkih znanja iz odbojke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Plasman na natjecanjima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ŠKOLSKI ŠPORTSKI KLUB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Okupljanje i rad s djecom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Plasman na poluzavršnim i završnim natjecanjima.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PROJEKTI</w:t>
            </w:r>
          </w:p>
          <w:p w:rsidR="009409FD" w:rsidRPr="00282A92" w:rsidRDefault="009409FD" w:rsidP="00F0785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(Renesansno nasljeđe Dubrovnika i Firence, Držić iz pera Radića, Hispanski svijet, Simulirana sjednica Sabora, Škola ambasador Europskog parlamenta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Upoznajmo London,</w:t>
            </w:r>
            <w:r w:rsidR="007D46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Erasmus+-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„Aktivno uči, planet ne muči“…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Upoznavanje s novim kulturama i običajima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Upoznavanje prirodno-geografskih obilježja, kulturnih i povijesnih znamenitosti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Usavršavanje jezika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Izlaganja i prezentacije o naučenom, doživljenom. Izrada filma, organizacija izložbe.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FACEFOOK /INSTAGRAM STRANICA škole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Poticati zanimanja za nove medije, poticanje čitanja i pozicioniranje škole u virtualnom svijetu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Posjećenost stranici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E8601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Projekt: </w:t>
            </w:r>
            <w:r w:rsidR="00E86015" w:rsidRPr="00282A9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Podržimo mentalno zdravlje u školi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E86015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Očuvanje mentalnog zdravlja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E86015" w:rsidP="009409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Izlaganja, brošure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 HRVATSKE KNJIGE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Poticati čitanje kod učenika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posuđenih knjiga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 HS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Ostvarivanje ciljeva Građanskog odgoja (politička dimenzija povezana sa svim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ostalim dimenzijama) (predradnja simuliranoj sjednici)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odgajati odgovornog građanina</w:t>
            </w:r>
          </w:p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SIMULIRANA SJEDNICA SABORA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ciljeva Građanskog odgoja (politička dimenzija povezana sa svim ostalim dimenzijama)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Poziv na sjednicu te broj i vrsta govora učenika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DODATNA NASTAVA STRANIH JEZIKA</w:t>
            </w:r>
          </w:p>
          <w:p w:rsidR="009409FD" w:rsidRPr="00282A92" w:rsidRDefault="009409FD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(engleski jezik, francuski jezik, njemački jezik, talijanski jezik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Obogatiti i proširiti znanje stranog jezika prema svim sastavnicama natjecanja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i uspjeh učenika na natjecanjima (županijskim, državnim)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rezultati na DM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E86015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FAKULTATIVNA NASTAVA </w:t>
            </w:r>
          </w:p>
          <w:p w:rsidR="00E86015" w:rsidRDefault="00E86015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MATEMATIKA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:rsidR="0031112A" w:rsidRDefault="0031112A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BIOSIGURNOST I BIOZAŠTITA,</w:t>
            </w:r>
          </w:p>
          <w:p w:rsidR="00F07857" w:rsidRPr="00282A92" w:rsidRDefault="00F07857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PORTUGALSKI JEZIK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282A92" w:rsidP="0028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Obogaćivanje znanja i r</w:t>
            </w:r>
            <w:r w:rsidR="00E86015"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azvijanje vještina za STEM područja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izlaženje u susret interesima učenika za portugalski jezik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E86015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Uspjeh učenika na natjecanjima i na ispitima DM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DODATNA NASTAVA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ZA MATURU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(hrvatski jezik, </w:t>
            </w:r>
            <w:r w:rsidR="003111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jezik,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matematika</w:t>
            </w:r>
            <w:r w:rsidR="003111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fizika, kemija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Ponoviti  cjelokupno gradivo predmeta a prema IK predmeta DM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Uspjeh učenika na ispitima DM</w:t>
            </w:r>
          </w:p>
        </w:tc>
      </w:tr>
      <w:tr w:rsidR="00DF29A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9AD" w:rsidRPr="00282A92" w:rsidRDefault="00DF29A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STUDIJSKA PUTOVANJA (London, Madrid, Pariz, Edinburg)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9AD" w:rsidRPr="00282A92" w:rsidRDefault="00DF29A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Obogatiti i prošriti znanje stranog jezika, praktična primjena u raznim svakodnevnim situacijama te se upoznati s kulturom i povijesti zemlje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9AD" w:rsidRPr="00282A92" w:rsidRDefault="00DF29A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Videozapisi, ppt</w:t>
            </w:r>
          </w:p>
        </w:tc>
      </w:tr>
    </w:tbl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i/>
          <w:sz w:val="24"/>
          <w:szCs w:val="24"/>
          <w:lang w:val="pl-PL" w:eastAsia="hr-HR"/>
        </w:rPr>
        <w:t>I nadalje</w:t>
      </w:r>
      <w:r w:rsidRPr="009409F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ć</w:t>
      </w:r>
      <w:r w:rsidRPr="009409FD">
        <w:rPr>
          <w:rFonts w:ascii="Times New Roman" w:eastAsia="Times New Roman" w:hAnsi="Times New Roman" w:cs="Times New Roman"/>
          <w:bCs/>
          <w:i/>
          <w:sz w:val="24"/>
          <w:szCs w:val="24"/>
          <w:lang w:val="pl-PL" w:eastAsia="hr-HR"/>
        </w:rPr>
        <w:t xml:space="preserve">e nam prioritet biti </w:t>
      </w: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pružanje usluge srednjoškolskog obrazovanja i odgoj naših učenika. Nastojat ćemo i u naredne tri godine podići kvalitetu nastave na što višu razinu, i to stalnim i kvalitetnim usavršavanjem nastavnika te podizanjem materijalnih i drugih uvjeta, prema našim mogućnostima, na viši standard. Osnovan je Tim za kvalitetu škole koji će sustavno i kontinuirano pratiti i analizirati te procjenjivati uspješnosti rada škole. Napravljene su pripreme plana i programa za darovite učenike koji ćemo u iduće tri godine razvijati.</w:t>
      </w:r>
    </w:p>
    <w:p w:rsidR="009409FD" w:rsidRPr="009409FD" w:rsidRDefault="009409FD" w:rsidP="009409F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Učenike će se poticati na izražavanje kreativnosti, talenata i sposobnosti kroz uključivanje u slobodne aktivnosti, natjecanja te druge školske projekte, priredbe i manifestacije. </w:t>
      </w:r>
    </w:p>
    <w:p w:rsidR="009409FD" w:rsidRPr="009409FD" w:rsidRDefault="009409FD" w:rsidP="009409FD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Pokazatelji uspješnosti (dva pokazatelja)</w:t>
      </w:r>
    </w:p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3"/>
        <w:gridCol w:w="1078"/>
        <w:gridCol w:w="833"/>
        <w:gridCol w:w="967"/>
        <w:gridCol w:w="910"/>
        <w:gridCol w:w="967"/>
        <w:gridCol w:w="967"/>
        <w:gridCol w:w="967"/>
      </w:tblGrid>
      <w:tr w:rsidR="009409FD" w:rsidRPr="009409FD" w:rsidTr="009409FD">
        <w:trPr>
          <w:trHeight w:val="470"/>
        </w:trPr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7D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7D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7D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9409FD" w:rsidRPr="009409FD" w:rsidTr="00282A92">
        <w:trPr>
          <w:trHeight w:val="513"/>
        </w:trPr>
        <w:tc>
          <w:tcPr>
            <w:tcW w:w="0" w:type="auto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Pove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ć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anje broja 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enika koji su uklju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 u razli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ite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š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kolske projekte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priredbe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manifestacije</w:t>
            </w:r>
          </w:p>
        </w:tc>
        <w:tc>
          <w:tcPr>
            <w:tcW w:w="0" w:type="auto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enike se poti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 na izra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avanje kreativnosti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talenata i sposobnosti kroz ovakve aktivnosti</w:t>
            </w:r>
          </w:p>
        </w:tc>
        <w:tc>
          <w:tcPr>
            <w:tcW w:w="0" w:type="auto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282A92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  <w:r w:rsidR="009409FD"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7D4620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  <w:r w:rsidR="00282A9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7D4620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</w:t>
            </w:r>
            <w:r w:rsidR="00282A9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7D4620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</w:t>
            </w:r>
          </w:p>
        </w:tc>
      </w:tr>
    </w:tbl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0"/>
        <w:gridCol w:w="1841"/>
        <w:gridCol w:w="1168"/>
        <w:gridCol w:w="1076"/>
        <w:gridCol w:w="1129"/>
        <w:gridCol w:w="1129"/>
        <w:gridCol w:w="1129"/>
      </w:tblGrid>
      <w:tr w:rsidR="009409FD" w:rsidRPr="009409FD" w:rsidTr="009409FD">
        <w:trPr>
          <w:trHeight w:val="470"/>
        </w:trPr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68" w:type="dxa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076" w:type="dxa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7D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7D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7D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9409FD" w:rsidRPr="009409FD" w:rsidTr="00282A92">
        <w:trPr>
          <w:trHeight w:val="513"/>
        </w:trPr>
        <w:tc>
          <w:tcPr>
            <w:tcW w:w="0" w:type="auto"/>
            <w:hideMark/>
          </w:tcPr>
          <w:p w:rsidR="009409FD" w:rsidRPr="009409FD" w:rsidRDefault="009409FD" w:rsidP="007D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Pove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ć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 xml:space="preserve">anje broja </w:t>
            </w:r>
            <w:r w:rsidR="007D462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sudjelovanja učenika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na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ž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upanijskim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 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dr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avnim natjecanjima</w:t>
            </w:r>
          </w:p>
        </w:tc>
        <w:tc>
          <w:tcPr>
            <w:tcW w:w="0" w:type="auto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Uz to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š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to se 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enike poti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 na izra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avanje sposobnosti kroz ovakve aktivnosti testira se i kvaliteta rada nastavnika s nadarenim 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enicima</w:t>
            </w:r>
          </w:p>
        </w:tc>
        <w:tc>
          <w:tcPr>
            <w:tcW w:w="1168" w:type="dxa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/</w:t>
            </w:r>
          </w:p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/</w:t>
            </w:r>
          </w:p>
        </w:tc>
        <w:tc>
          <w:tcPr>
            <w:tcW w:w="1076" w:type="dxa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7D4620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7D4620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</w:t>
            </w:r>
          </w:p>
          <w:p w:rsidR="009409FD" w:rsidRPr="009409FD" w:rsidRDefault="007D4620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7D4620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  <w:p w:rsidR="009409FD" w:rsidRPr="009409FD" w:rsidRDefault="007D4620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</w:t>
            </w:r>
          </w:p>
        </w:tc>
      </w:tr>
    </w:tbl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Poticat će se kvalitetna komunikacija na relacijama profesor-učenik-roditelj, učenik-učenik, učenik- profesor, zaposlenici međusobno kroz zajedničke aktivnosti i druženja kolektivnim  upoznavanjem kulturne i duhovne baštine naše domovine i šire. Isto tako, </w:t>
      </w:r>
      <w:r w:rsidR="00E8601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raditi će se na očuvanju mentalnog zdravlja, kako učenika tako i nastavnika</w:t>
      </w: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uz potporu MZO u okviru ŠPP.</w:t>
      </w: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Slobodne aktivnosti biti će organizirane preko novinarske grupe, dramske grupe, školskog zbora i sportske grupe</w:t>
      </w:r>
      <w:r w:rsidR="00E8601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Rad skupina u slobodnim aktivnostima predstavit će se tijekom tradicionalne priredbe za Božić.</w:t>
      </w: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4C4552" w:rsidRPr="004C4552" w:rsidRDefault="00282A92" w:rsidP="00282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</w:t>
      </w:r>
      <w:r w:rsidR="009409FD"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ijekom školske godine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ravnatelica, nastavnici i stručne suradnice će </w:t>
      </w:r>
      <w:r w:rsidR="009409FD"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sudjelovati na seminarima, stručnim skupovima te održavati ogledne satove prema programu Stručnih vijeća.  </w:t>
      </w:r>
      <w:r w:rsidR="004C4552" w:rsidRPr="004C455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novine, broj</w:t>
      </w:r>
      <w:r w:rsidR="004C4552" w:rsidRPr="004C455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NN 76/93, 29/97, 47/99, 35/08, 127/19).</w:t>
      </w:r>
    </w:p>
    <w:p w:rsidR="007535AE" w:rsidRDefault="007535AE" w:rsidP="00753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C1F0F" w:rsidRDefault="008C1F0F" w:rsidP="00753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C1F0F" w:rsidRPr="007535AE" w:rsidRDefault="008C1F0F" w:rsidP="00753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E5840" w:rsidRPr="008C1F0F" w:rsidRDefault="008E5840" w:rsidP="008E5840">
      <w:pPr>
        <w:rPr>
          <w:b/>
          <w:i/>
          <w:sz w:val="28"/>
          <w:szCs w:val="28"/>
        </w:rPr>
      </w:pPr>
      <w:r w:rsidRPr="008C1F0F">
        <w:rPr>
          <w:b/>
          <w:i/>
          <w:sz w:val="28"/>
          <w:szCs w:val="28"/>
        </w:rPr>
        <w:lastRenderedPageBreak/>
        <w:t>Ukupni planirani primici i izdaci Gimnazije Dubrovnik za 202</w:t>
      </w:r>
      <w:r>
        <w:rPr>
          <w:b/>
          <w:i/>
          <w:sz w:val="28"/>
          <w:szCs w:val="28"/>
        </w:rPr>
        <w:t>4</w:t>
      </w:r>
      <w:r w:rsidRPr="008C1F0F">
        <w:rPr>
          <w:b/>
          <w:i/>
          <w:sz w:val="28"/>
          <w:szCs w:val="28"/>
        </w:rPr>
        <w:t xml:space="preserve">.g. su u iznosu od   </w:t>
      </w:r>
      <w:r w:rsidRPr="00251FB7">
        <w:rPr>
          <w:b/>
          <w:i/>
          <w:sz w:val="28"/>
          <w:szCs w:val="28"/>
        </w:rPr>
        <w:t>1.690.132</w:t>
      </w:r>
      <w:r w:rsidRPr="008C1F0F">
        <w:rPr>
          <w:b/>
          <w:i/>
          <w:sz w:val="28"/>
          <w:szCs w:val="28"/>
        </w:rPr>
        <w:t xml:space="preserve"> E, a financira se iz sljedećoh izvora:</w:t>
      </w:r>
    </w:p>
    <w:p w:rsidR="008E5840" w:rsidRDefault="008E5840" w:rsidP="008E5840">
      <w:pPr>
        <w:rPr>
          <w:b/>
          <w:sz w:val="28"/>
          <w:szCs w:val="28"/>
        </w:rPr>
      </w:pPr>
    </w:p>
    <w:p w:rsidR="008E5840" w:rsidRPr="007206DB" w:rsidRDefault="008E5840" w:rsidP="008E5840">
      <w:pPr>
        <w:rPr>
          <w:b/>
          <w:sz w:val="28"/>
          <w:szCs w:val="28"/>
        </w:rPr>
      </w:pPr>
      <w:r w:rsidRPr="007206DB">
        <w:rPr>
          <w:b/>
          <w:sz w:val="28"/>
          <w:szCs w:val="28"/>
        </w:rPr>
        <w:t xml:space="preserve">DNŽ   </w:t>
      </w:r>
      <w:r>
        <w:rPr>
          <w:b/>
          <w:sz w:val="28"/>
          <w:szCs w:val="28"/>
        </w:rPr>
        <w:t xml:space="preserve">- </w:t>
      </w:r>
      <w:r w:rsidRPr="007206DB">
        <w:rPr>
          <w:b/>
          <w:sz w:val="28"/>
          <w:szCs w:val="28"/>
        </w:rPr>
        <w:t xml:space="preserve"> </w:t>
      </w:r>
      <w:r w:rsidRPr="00883D5C">
        <w:rPr>
          <w:b/>
          <w:sz w:val="28"/>
          <w:szCs w:val="28"/>
        </w:rPr>
        <w:t>142.</w:t>
      </w:r>
      <w:r w:rsidR="002E406F">
        <w:rPr>
          <w:b/>
          <w:sz w:val="28"/>
          <w:szCs w:val="28"/>
        </w:rPr>
        <w:t>824</w:t>
      </w:r>
      <w:r w:rsidRPr="00883D5C">
        <w:rPr>
          <w:b/>
          <w:sz w:val="28"/>
          <w:szCs w:val="28"/>
        </w:rPr>
        <w:t xml:space="preserve"> E</w:t>
      </w:r>
    </w:p>
    <w:p w:rsidR="008E5840" w:rsidRDefault="008E5840" w:rsidP="008E5840">
      <w:r w:rsidRPr="000F0851">
        <w:rPr>
          <w:b/>
        </w:rPr>
        <w:t xml:space="preserve">4.4.1    DECENTRALIZIRANA SREDSTVA  </w:t>
      </w:r>
      <w:r w:rsidRPr="00883D5C">
        <w:rPr>
          <w:b/>
        </w:rPr>
        <w:t>138.324 E</w:t>
      </w:r>
      <w:r w:rsidRPr="009E36F7">
        <w:t xml:space="preserve"> </w:t>
      </w:r>
    </w:p>
    <w:p w:rsidR="008E5840" w:rsidRPr="008C1F0F" w:rsidRDefault="008E5840" w:rsidP="008E5840">
      <w:pPr>
        <w:rPr>
          <w:i/>
        </w:rPr>
      </w:pPr>
      <w:r w:rsidRPr="008C1F0F">
        <w:rPr>
          <w:i/>
        </w:rPr>
        <w:t xml:space="preserve">A101207A120704  Osiguravanje uvjeta rada za redovno poslovanje srednjih škola  ... </w:t>
      </w:r>
      <w:r>
        <w:rPr>
          <w:i/>
        </w:rPr>
        <w:t>103</w:t>
      </w:r>
      <w:r w:rsidRPr="008C1F0F">
        <w:rPr>
          <w:i/>
        </w:rPr>
        <w:t>.8</w:t>
      </w:r>
      <w:r>
        <w:rPr>
          <w:i/>
        </w:rPr>
        <w:t>24</w:t>
      </w:r>
      <w:r w:rsidRPr="008C1F0F">
        <w:rPr>
          <w:i/>
        </w:rPr>
        <w:t xml:space="preserve"> E </w:t>
      </w:r>
    </w:p>
    <w:p w:rsidR="008E5840" w:rsidRPr="00874D7B" w:rsidRDefault="008E5840" w:rsidP="008E584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t>S</w:t>
      </w:r>
      <w:r w:rsidRPr="009E36F7">
        <w:t>redstva</w:t>
      </w:r>
      <w:r w:rsidRPr="00874D7B">
        <w:rPr>
          <w:b/>
        </w:rPr>
        <w:t xml:space="preserve"> </w:t>
      </w:r>
      <w:r w:rsidRPr="009E36F7">
        <w:t xml:space="preserve">namijenjena </w:t>
      </w:r>
      <w:r>
        <w:t>za materijalne i financijske rashode koriste se za realizaciju nastavnog plana i programa javnih potreba srednjoškolskog obrazovanja, u skladu s dobivenim limitima nadležnog Upravnog odjela</w:t>
      </w:r>
      <w:r w:rsidRPr="00874D7B">
        <w:rPr>
          <w:sz w:val="24"/>
          <w:szCs w:val="24"/>
        </w:rPr>
        <w:t>.</w:t>
      </w:r>
    </w:p>
    <w:p w:rsidR="008E5840" w:rsidRPr="008C1F0F" w:rsidRDefault="008E5840" w:rsidP="008E5840">
      <w:pPr>
        <w:rPr>
          <w:i/>
        </w:rPr>
      </w:pPr>
      <w:r w:rsidRPr="008C1F0F">
        <w:rPr>
          <w:i/>
        </w:rPr>
        <w:t xml:space="preserve">A101207A120706  Investicijska ulaganja u srednje škole i učeničke domove    ..........   </w:t>
      </w:r>
      <w:r>
        <w:rPr>
          <w:i/>
        </w:rPr>
        <w:t>16.</w:t>
      </w:r>
      <w:r w:rsidRPr="00883D5C">
        <w:rPr>
          <w:i/>
        </w:rPr>
        <w:t>500 E</w:t>
      </w:r>
    </w:p>
    <w:p w:rsidR="008E5840" w:rsidRDefault="008E5840" w:rsidP="008E5840">
      <w:pPr>
        <w:pStyle w:val="ListParagraph"/>
        <w:numPr>
          <w:ilvl w:val="0"/>
          <w:numId w:val="2"/>
        </w:numPr>
      </w:pPr>
      <w:r>
        <w:t>Sredstva namijenjena za rashode za tekuće i investicijsko održavanje služe za održavanje i popravak objekata, opreme i postrojenja</w:t>
      </w:r>
    </w:p>
    <w:p w:rsidR="008E5840" w:rsidRPr="008C1F0F" w:rsidRDefault="008E5840" w:rsidP="008E5840">
      <w:pPr>
        <w:rPr>
          <w:i/>
        </w:rPr>
      </w:pPr>
      <w:r w:rsidRPr="008C1F0F">
        <w:rPr>
          <w:i/>
        </w:rPr>
        <w:t xml:space="preserve">A101207K120707  Kapitalna ulaganja u srednje škole i učeničke </w:t>
      </w:r>
      <w:r w:rsidRPr="00883D5C">
        <w:rPr>
          <w:i/>
        </w:rPr>
        <w:t>domove   ..............     18.000 E</w:t>
      </w:r>
    </w:p>
    <w:p w:rsidR="008E5840" w:rsidRDefault="008E5840" w:rsidP="008E5840">
      <w:r>
        <w:t xml:space="preserve">       -      Sredstva namijenjena za dodatna ulaganja na građevinskim objektima </w:t>
      </w:r>
    </w:p>
    <w:p w:rsidR="008E5840" w:rsidRPr="000F0851" w:rsidRDefault="008E5840" w:rsidP="008E5840">
      <w:pPr>
        <w:rPr>
          <w:b/>
        </w:rPr>
      </w:pPr>
      <w:r w:rsidRPr="000F0851">
        <w:rPr>
          <w:b/>
        </w:rPr>
        <w:t xml:space="preserve">1.1.1   OPĆI PRIHODI I PRIMICI  </w:t>
      </w:r>
      <w:r>
        <w:rPr>
          <w:b/>
        </w:rPr>
        <w:t>4.</w:t>
      </w:r>
      <w:r w:rsidR="000A08D2">
        <w:rPr>
          <w:b/>
        </w:rPr>
        <w:t xml:space="preserve">500 </w:t>
      </w:r>
      <w:r w:rsidRPr="000F0851">
        <w:rPr>
          <w:b/>
        </w:rPr>
        <w:t xml:space="preserve"> E       </w:t>
      </w:r>
    </w:p>
    <w:p w:rsidR="008E5840" w:rsidRPr="008C1F0F" w:rsidRDefault="008E5840" w:rsidP="008E5840">
      <w:pPr>
        <w:rPr>
          <w:i/>
        </w:rPr>
      </w:pPr>
      <w:r w:rsidRPr="008C1F0F">
        <w:rPr>
          <w:i/>
        </w:rPr>
        <w:t xml:space="preserve">A101208A120803  Natjecanja iz znanja učenika </w:t>
      </w:r>
      <w:r w:rsidR="000A08D2">
        <w:rPr>
          <w:i/>
        </w:rPr>
        <w:t>4.000 E</w:t>
      </w:r>
    </w:p>
    <w:p w:rsidR="008E5840" w:rsidRDefault="008E5840" w:rsidP="008E5840">
      <w:pPr>
        <w:pStyle w:val="ListParagraph"/>
        <w:numPr>
          <w:ilvl w:val="0"/>
          <w:numId w:val="2"/>
        </w:numPr>
      </w:pPr>
      <w:r>
        <w:t>Gimnazija Dubrovnik je domaćin Županijskih natjecanja iz Lidrana, Biologije i LIK, sredstva su            namijenjena za pokriće troškova organizacije istih.</w:t>
      </w:r>
    </w:p>
    <w:p w:rsidR="000A08D2" w:rsidRDefault="000A08D2" w:rsidP="000A08D2">
      <w:pPr>
        <w:rPr>
          <w:i/>
        </w:rPr>
      </w:pPr>
      <w:r w:rsidRPr="000A08D2">
        <w:rPr>
          <w:i/>
        </w:rPr>
        <w:t xml:space="preserve">A101208A120803  </w:t>
      </w:r>
      <w:r>
        <w:rPr>
          <w:i/>
        </w:rPr>
        <w:t xml:space="preserve">Financiranje školskih projekata </w:t>
      </w:r>
      <w:r w:rsidRPr="000A08D2">
        <w:rPr>
          <w:i/>
        </w:rPr>
        <w:t xml:space="preserve"> </w:t>
      </w:r>
      <w:r>
        <w:rPr>
          <w:i/>
        </w:rPr>
        <w:t>500 E</w:t>
      </w:r>
    </w:p>
    <w:p w:rsidR="000A08D2" w:rsidRPr="000A08D2" w:rsidRDefault="000A08D2" w:rsidP="000A08D2">
      <w:pPr>
        <w:pStyle w:val="ListParagraph"/>
        <w:numPr>
          <w:ilvl w:val="0"/>
          <w:numId w:val="2"/>
        </w:numPr>
      </w:pPr>
      <w:r w:rsidRPr="000A08D2">
        <w:t>DN</w:t>
      </w:r>
      <w:r>
        <w:t>Ž vrši  financiranje  određenih  školskih  projekata</w:t>
      </w:r>
      <w:r w:rsidR="002E406F">
        <w:t>.</w:t>
      </w:r>
    </w:p>
    <w:p w:rsidR="000A08D2" w:rsidRDefault="000A08D2" w:rsidP="008E5840">
      <w:pPr>
        <w:rPr>
          <w:b/>
          <w:sz w:val="28"/>
          <w:szCs w:val="28"/>
        </w:rPr>
      </w:pPr>
    </w:p>
    <w:p w:rsidR="008E5840" w:rsidRDefault="008E5840" w:rsidP="008E5840">
      <w:pPr>
        <w:rPr>
          <w:b/>
          <w:sz w:val="28"/>
          <w:szCs w:val="28"/>
        </w:rPr>
      </w:pPr>
      <w:r w:rsidRPr="00D356A3">
        <w:rPr>
          <w:b/>
          <w:sz w:val="28"/>
          <w:szCs w:val="28"/>
        </w:rPr>
        <w:t>MZO  1.</w:t>
      </w:r>
      <w:r w:rsidR="000A08D2">
        <w:rPr>
          <w:b/>
          <w:sz w:val="28"/>
          <w:szCs w:val="28"/>
        </w:rPr>
        <w:t>51</w:t>
      </w:r>
      <w:r w:rsidR="00CC6EE6">
        <w:rPr>
          <w:b/>
          <w:sz w:val="28"/>
          <w:szCs w:val="28"/>
        </w:rPr>
        <w:t>6</w:t>
      </w:r>
      <w:r w:rsidRPr="00D356A3">
        <w:rPr>
          <w:b/>
          <w:sz w:val="28"/>
          <w:szCs w:val="28"/>
        </w:rPr>
        <w:t>.</w:t>
      </w:r>
      <w:r w:rsidR="00CC6EE6">
        <w:rPr>
          <w:b/>
          <w:sz w:val="28"/>
          <w:szCs w:val="28"/>
        </w:rPr>
        <w:t>8</w:t>
      </w:r>
      <w:r w:rsidR="000A08D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D356A3">
        <w:rPr>
          <w:b/>
          <w:sz w:val="28"/>
          <w:szCs w:val="28"/>
        </w:rPr>
        <w:t xml:space="preserve"> E</w:t>
      </w:r>
    </w:p>
    <w:p w:rsidR="008E5840" w:rsidRPr="00D356A3" w:rsidRDefault="008E5840" w:rsidP="008E5840">
      <w:pPr>
        <w:rPr>
          <w:b/>
        </w:rPr>
      </w:pPr>
      <w:r>
        <w:rPr>
          <w:b/>
        </w:rPr>
        <w:t xml:space="preserve">5.8.1. </w:t>
      </w:r>
      <w:r w:rsidRPr="00D356A3">
        <w:rPr>
          <w:b/>
        </w:rPr>
        <w:t>O</w:t>
      </w:r>
      <w:r>
        <w:rPr>
          <w:b/>
        </w:rPr>
        <w:t>STALE POMOĆI PRORAČUNSKI KORISNICI</w:t>
      </w:r>
    </w:p>
    <w:p w:rsidR="008E5840" w:rsidRPr="00CC6EE6" w:rsidRDefault="008E5840" w:rsidP="008E5840">
      <w:r w:rsidRPr="008C1F0F">
        <w:rPr>
          <w:i/>
        </w:rPr>
        <w:t xml:space="preserve">A101207A120704  Osiguravanje uvjeta rada za redovno poslovanje srednjih škola </w:t>
      </w:r>
      <w:r w:rsidR="00CC6EE6">
        <w:rPr>
          <w:i/>
        </w:rPr>
        <w:t xml:space="preserve"> </w:t>
      </w:r>
      <w:r w:rsidR="00CC6EE6" w:rsidRPr="00CC6EE6">
        <w:t>1.515.000 E</w:t>
      </w:r>
    </w:p>
    <w:p w:rsidR="008E5840" w:rsidRDefault="008E5840" w:rsidP="000A08D2">
      <w:pPr>
        <w:pStyle w:val="ListParagraph"/>
        <w:numPr>
          <w:ilvl w:val="0"/>
          <w:numId w:val="2"/>
        </w:numPr>
      </w:pPr>
      <w:r>
        <w:t>Planirana sredstva odnose se na rashode za zaposlene  1.</w:t>
      </w:r>
      <w:r w:rsidR="000A08D2">
        <w:t>510</w:t>
      </w:r>
      <w:r>
        <w:t>.</w:t>
      </w:r>
      <w:r w:rsidR="000A08D2">
        <w:t>4</w:t>
      </w:r>
      <w:r w:rsidR="00B769FC">
        <w:t>4</w:t>
      </w:r>
      <w:r w:rsidR="000A08D2">
        <w:t>0</w:t>
      </w:r>
      <w:r>
        <w:t xml:space="preserve"> E i materijalne rashode 4.5</w:t>
      </w:r>
      <w:r w:rsidR="00B769FC">
        <w:t>6</w:t>
      </w:r>
      <w:r>
        <w:t>0 E (za voditelje ŽSV - sredstva namjenjena za podmirenje troškova organiziranja ŽSV  1.</w:t>
      </w:r>
      <w:r w:rsidR="000A08D2">
        <w:t>20</w:t>
      </w:r>
      <w:r>
        <w:t>0 E i N</w:t>
      </w:r>
      <w:r w:rsidRPr="00942367">
        <w:t>ovčana naknada poslodavca zbog nezapošljavanja osoba s invaliditeto</w:t>
      </w:r>
      <w:r>
        <w:t>m 3.360 E).</w:t>
      </w:r>
    </w:p>
    <w:p w:rsidR="00272DFB" w:rsidRDefault="00CC6EE6" w:rsidP="008E5840">
      <w:pPr>
        <w:rPr>
          <w:i/>
        </w:rPr>
      </w:pPr>
      <w:r w:rsidRPr="00CC6EE6">
        <w:rPr>
          <w:i/>
        </w:rPr>
        <w:t>A101208A120820</w:t>
      </w:r>
      <w:r>
        <w:rPr>
          <w:i/>
        </w:rPr>
        <w:t xml:space="preserve"> </w:t>
      </w:r>
      <w:r w:rsidRPr="00CC6EE6">
        <w:rPr>
          <w:i/>
        </w:rPr>
        <w:t>Opskrba školskih ustanova higijenskim potrepštinama za učenice srednjih škola</w:t>
      </w:r>
      <w:r>
        <w:rPr>
          <w:i/>
        </w:rPr>
        <w:t xml:space="preserve"> </w:t>
      </w:r>
    </w:p>
    <w:p w:rsidR="00CC6EE6" w:rsidRPr="00CC6EE6" w:rsidRDefault="00CC6EE6" w:rsidP="00CC6EE6">
      <w:pPr>
        <w:pStyle w:val="ListParagraph"/>
        <w:numPr>
          <w:ilvl w:val="0"/>
          <w:numId w:val="2"/>
        </w:numPr>
      </w:pPr>
      <w:r>
        <w:t>Sredstva su planirana u iznosu od  1.800 E</w:t>
      </w:r>
    </w:p>
    <w:p w:rsidR="00272DFB" w:rsidRDefault="00272DFB" w:rsidP="008E5840">
      <w:pPr>
        <w:rPr>
          <w:b/>
          <w:sz w:val="28"/>
          <w:szCs w:val="28"/>
        </w:rPr>
      </w:pPr>
    </w:p>
    <w:p w:rsidR="00272DFB" w:rsidRDefault="00272DFB" w:rsidP="008E5840">
      <w:pPr>
        <w:rPr>
          <w:b/>
          <w:sz w:val="28"/>
          <w:szCs w:val="28"/>
        </w:rPr>
      </w:pPr>
    </w:p>
    <w:p w:rsidR="00CC6EE6" w:rsidRDefault="00CC6EE6" w:rsidP="008E5840">
      <w:pPr>
        <w:rPr>
          <w:b/>
          <w:sz w:val="28"/>
          <w:szCs w:val="28"/>
        </w:rPr>
      </w:pPr>
    </w:p>
    <w:p w:rsidR="008E5840" w:rsidRPr="007206DB" w:rsidRDefault="008E5840" w:rsidP="008E5840">
      <w:pPr>
        <w:rPr>
          <w:b/>
          <w:sz w:val="28"/>
          <w:szCs w:val="28"/>
        </w:rPr>
      </w:pPr>
      <w:r w:rsidRPr="007206DB">
        <w:rPr>
          <w:b/>
          <w:sz w:val="28"/>
          <w:szCs w:val="28"/>
        </w:rPr>
        <w:lastRenderedPageBreak/>
        <w:t xml:space="preserve">VLASTITI </w:t>
      </w:r>
      <w:r>
        <w:rPr>
          <w:b/>
          <w:sz w:val="28"/>
          <w:szCs w:val="28"/>
        </w:rPr>
        <w:t xml:space="preserve">  6</w:t>
      </w:r>
      <w:r w:rsidRPr="007206DB">
        <w:rPr>
          <w:b/>
          <w:sz w:val="28"/>
          <w:szCs w:val="28"/>
        </w:rPr>
        <w:t xml:space="preserve">0.000 </w:t>
      </w:r>
      <w:r w:rsidR="00247822" w:rsidRPr="00247822">
        <w:rPr>
          <w:b/>
          <w:sz w:val="28"/>
          <w:szCs w:val="28"/>
        </w:rPr>
        <w:t>€</w:t>
      </w:r>
    </w:p>
    <w:p w:rsidR="008E5840" w:rsidRPr="00F07940" w:rsidRDefault="008E5840" w:rsidP="008E5840">
      <w:pPr>
        <w:rPr>
          <w:b/>
        </w:rPr>
      </w:pPr>
      <w:r w:rsidRPr="00F07940">
        <w:rPr>
          <w:b/>
        </w:rPr>
        <w:t>3.2.1  - UČENIČKI SERVIS</w:t>
      </w:r>
    </w:p>
    <w:p w:rsidR="008E5840" w:rsidRPr="008C1F0F" w:rsidRDefault="008E5840" w:rsidP="008E5840">
      <w:pPr>
        <w:rPr>
          <w:i/>
        </w:rPr>
      </w:pPr>
      <w:r w:rsidRPr="008C1F0F">
        <w:rPr>
          <w:i/>
        </w:rPr>
        <w:t>A101208A120814 Dodatne djelanosti srednjih škola i učeničkih domova</w:t>
      </w:r>
    </w:p>
    <w:p w:rsidR="008E5840" w:rsidRDefault="008E5840" w:rsidP="008E5840">
      <w:pPr>
        <w:pStyle w:val="ListParagraph"/>
        <w:numPr>
          <w:ilvl w:val="0"/>
          <w:numId w:val="2"/>
        </w:numPr>
      </w:pPr>
      <w:r>
        <w:t>Gimnazija Dubrovnik obavlja poslove posredovanja pri zapošljavanju redovitih učenika srednjoškolskih ustanova u DNŽ. Planiranje prihoda smo temeljili prema prihodu ostvarenom  u 202</w:t>
      </w:r>
      <w:r w:rsidR="00B769FC">
        <w:t>3</w:t>
      </w:r>
      <w:r>
        <w:t xml:space="preserve">.g. Planirani prihodi se koriste za unapređenje i proširenje djelatnosti, kupnja potrebne opreme i održavanja prostorija škole i okoliša, a u svrhu što kvalitetnijeg izvođenja nastave;  i kao dopuna sredstava potrebnih za izvođenje redovnog plana i programa škole, budući su redovna sredstva nedovoljna za pokriće istih, zbog opće inflacije; poskupljenja energenata; troška prijevoza za zaposlenike za dolazak na posao i s posla; plaćanje poslova vezano za provođenje rada Učeničkog servisa. </w:t>
      </w:r>
    </w:p>
    <w:p w:rsidR="008E5840" w:rsidRDefault="008E5840" w:rsidP="008E5840"/>
    <w:p w:rsidR="008E5840" w:rsidRPr="00F07940" w:rsidRDefault="008E5840" w:rsidP="008E5840">
      <w:pPr>
        <w:rPr>
          <w:b/>
          <w:sz w:val="28"/>
          <w:szCs w:val="28"/>
        </w:rPr>
      </w:pPr>
      <w:r w:rsidRPr="00F07940">
        <w:rPr>
          <w:b/>
          <w:sz w:val="28"/>
          <w:szCs w:val="28"/>
        </w:rPr>
        <w:t>ERASMUS +</w:t>
      </w:r>
      <w:r>
        <w:rPr>
          <w:b/>
          <w:sz w:val="28"/>
          <w:szCs w:val="28"/>
        </w:rPr>
        <w:t xml:space="preserve">    </w:t>
      </w:r>
      <w:r w:rsidR="0024782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247822">
        <w:rPr>
          <w:b/>
          <w:sz w:val="28"/>
          <w:szCs w:val="28"/>
        </w:rPr>
        <w:t>814</w:t>
      </w:r>
      <w:r>
        <w:rPr>
          <w:b/>
          <w:sz w:val="28"/>
          <w:szCs w:val="28"/>
        </w:rPr>
        <w:t xml:space="preserve">  </w:t>
      </w:r>
      <w:r w:rsidR="00247822" w:rsidRPr="00247822">
        <w:rPr>
          <w:b/>
          <w:sz w:val="28"/>
          <w:szCs w:val="28"/>
        </w:rPr>
        <w:t>€</w:t>
      </w:r>
      <w:r>
        <w:rPr>
          <w:b/>
          <w:sz w:val="28"/>
          <w:szCs w:val="28"/>
        </w:rPr>
        <w:t xml:space="preserve"> </w:t>
      </w:r>
    </w:p>
    <w:p w:rsidR="008E5840" w:rsidRDefault="008E5840" w:rsidP="008E5840">
      <w:pPr>
        <w:rPr>
          <w:b/>
        </w:rPr>
      </w:pPr>
      <w:r w:rsidRPr="00F07940">
        <w:rPr>
          <w:b/>
        </w:rPr>
        <w:t>5.9.1 - Pomoći/Fondovi EU proračunski korisnici</w:t>
      </w:r>
    </w:p>
    <w:p w:rsidR="008E5840" w:rsidRPr="008C1F0F" w:rsidRDefault="008E5840" w:rsidP="008E5840">
      <w:pPr>
        <w:rPr>
          <w:i/>
        </w:rPr>
      </w:pPr>
      <w:r w:rsidRPr="008C1F0F">
        <w:rPr>
          <w:i/>
        </w:rPr>
        <w:t>A101208A120804 Financiranje školskih projekata</w:t>
      </w:r>
    </w:p>
    <w:p w:rsidR="008E5840" w:rsidRPr="00247822" w:rsidRDefault="008E5840" w:rsidP="008E5840">
      <w:pPr>
        <w:pStyle w:val="ListParagraph"/>
        <w:numPr>
          <w:ilvl w:val="0"/>
          <w:numId w:val="2"/>
        </w:numPr>
      </w:pPr>
      <w:r w:rsidRPr="00247822">
        <w:t xml:space="preserve">Gimnazija Dubrovnik na Javnom pozivu u listopadu 2022. organiziranom od strane Agencije za mobilnost prijavila je prijavu za dobivanje Erasmus akreditacije koju je u 2023. i dobila. Nastavno na akreditirane ustanove Gimnaziji Dubrovnik će se u narednih 5 godina dodjeljivati sredstva za Erasmus+ projekte koje bude prijavljivala. U 2023. godini dojeljeno joj je u sklopu prijave projekta </w:t>
      </w:r>
      <w:r w:rsidR="00247822" w:rsidRPr="00247822">
        <w:t xml:space="preserve">koji traje </w:t>
      </w:r>
      <w:r w:rsidRPr="00247822">
        <w:t>od srpnja 2023. do rujna 2024. 29.</w:t>
      </w:r>
      <w:r w:rsidR="00247822" w:rsidRPr="00247822">
        <w:t>070,00</w:t>
      </w:r>
      <w:r w:rsidRPr="00247822">
        <w:t xml:space="preserve"> </w:t>
      </w:r>
      <w:bookmarkStart w:id="1" w:name="_Hlk147222744"/>
      <w:r w:rsidRPr="00247822">
        <w:t>€</w:t>
      </w:r>
      <w:bookmarkEnd w:id="1"/>
      <w:r w:rsidRPr="00247822">
        <w:t xml:space="preserve"> koji se tiče edukacije </w:t>
      </w:r>
      <w:r w:rsidR="00247822" w:rsidRPr="00247822">
        <w:t xml:space="preserve">i mobilnosti </w:t>
      </w:r>
      <w:r w:rsidRPr="00247822">
        <w:t>nastavnika</w:t>
      </w:r>
      <w:r w:rsidR="00247822" w:rsidRPr="00247822">
        <w:t xml:space="preserve"> i učenika</w:t>
      </w:r>
      <w:r w:rsidRPr="00247822">
        <w:t xml:space="preserve"> s ciljem unaprjeđenja nastave i postizanja ciljeva Europske komisije, 80% tog iznosa već je isplaćeno u 202</w:t>
      </w:r>
      <w:r w:rsidR="00247822" w:rsidRPr="00247822">
        <w:t>3</w:t>
      </w:r>
      <w:r w:rsidRPr="00247822">
        <w:t>.g., a 20% se očekuje po završetku projekta tijekom 202</w:t>
      </w:r>
      <w:r w:rsidR="00247822" w:rsidRPr="00247822">
        <w:t>4</w:t>
      </w:r>
      <w:r w:rsidRPr="00247822">
        <w:t xml:space="preserve">.g. </w:t>
      </w:r>
    </w:p>
    <w:p w:rsidR="008E5840" w:rsidRDefault="008E5840" w:rsidP="008E5840">
      <w:pPr>
        <w:pStyle w:val="ListParagraph"/>
      </w:pPr>
    </w:p>
    <w:p w:rsidR="008E5840" w:rsidRDefault="008E5840" w:rsidP="008E5840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DONACIJA    7.000  E</w:t>
      </w:r>
    </w:p>
    <w:p w:rsidR="008E5840" w:rsidRDefault="008E5840" w:rsidP="008E5840">
      <w:pPr>
        <w:rPr>
          <w:b/>
        </w:rPr>
      </w:pPr>
      <w:r>
        <w:rPr>
          <w:b/>
        </w:rPr>
        <w:t>6</w:t>
      </w:r>
      <w:r w:rsidRPr="00F07940">
        <w:rPr>
          <w:b/>
        </w:rPr>
        <w:t>.</w:t>
      </w:r>
      <w:r>
        <w:rPr>
          <w:b/>
        </w:rPr>
        <w:t>2</w:t>
      </w:r>
      <w:r w:rsidRPr="00F07940">
        <w:rPr>
          <w:b/>
        </w:rPr>
        <w:t>.</w:t>
      </w:r>
      <w:r>
        <w:rPr>
          <w:b/>
        </w:rPr>
        <w:t>1</w:t>
      </w:r>
      <w:r w:rsidRPr="00F07940">
        <w:rPr>
          <w:b/>
        </w:rPr>
        <w:t xml:space="preserve"> - </w:t>
      </w:r>
      <w:r>
        <w:rPr>
          <w:b/>
        </w:rPr>
        <w:t>Donacija</w:t>
      </w:r>
    </w:p>
    <w:p w:rsidR="008E5840" w:rsidRDefault="008E5840" w:rsidP="008E5840">
      <w:pPr>
        <w:rPr>
          <w:i/>
        </w:rPr>
      </w:pPr>
      <w:r w:rsidRPr="00A739D1">
        <w:rPr>
          <w:i/>
        </w:rPr>
        <w:t>A101208A120813</w:t>
      </w:r>
      <w:r w:rsidRPr="008C1F0F">
        <w:rPr>
          <w:i/>
        </w:rPr>
        <w:t xml:space="preserve"> </w:t>
      </w:r>
      <w:r w:rsidRPr="00A739D1">
        <w:rPr>
          <w:i/>
        </w:rPr>
        <w:t>Ostale aktivnosti svih srednjih škola i učeničkih domova</w:t>
      </w:r>
    </w:p>
    <w:p w:rsidR="008E5840" w:rsidRPr="00EE5818" w:rsidRDefault="008E5840" w:rsidP="008E5840">
      <w:pPr>
        <w:pStyle w:val="ListParagraph"/>
        <w:numPr>
          <w:ilvl w:val="0"/>
          <w:numId w:val="2"/>
        </w:numPr>
        <w:rPr>
          <w:i/>
        </w:rPr>
      </w:pPr>
      <w:r w:rsidRPr="00EE5818">
        <w:t>Donacije – prikupljena namjenska sredstva služe kao pomoć pri organizaciji Maturalne zabave (1.000</w:t>
      </w:r>
      <w:r w:rsidR="00EE5818" w:rsidRPr="00EE5818">
        <w:t>€</w:t>
      </w:r>
      <w:r w:rsidRPr="00EE5818">
        <w:t>), kao i za pomoć učenicima slabijeg imovinskog stanja prilikom odlaska na studijska putovanja (6.000</w:t>
      </w:r>
      <w:r w:rsidR="00EE5818" w:rsidRPr="00EE5818">
        <w:t>€</w:t>
      </w:r>
      <w:r w:rsidRPr="00EE5818">
        <w:t>).</w:t>
      </w:r>
    </w:p>
    <w:p w:rsidR="008E5840" w:rsidRPr="003A01F0" w:rsidRDefault="008E5840" w:rsidP="008E584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p w:rsidR="00C839F5" w:rsidRPr="00AF7EE6" w:rsidRDefault="002C20CA" w:rsidP="008E584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F7EE6">
        <w:rPr>
          <w:b/>
          <w:bCs/>
          <w:sz w:val="24"/>
          <w:szCs w:val="24"/>
        </w:rPr>
        <w:t>*Obrazloženje uz tablicu Prilog 2 Opći dio C) Preneseni višak</w:t>
      </w:r>
    </w:p>
    <w:p w:rsidR="003A01F0" w:rsidRPr="003A01F0" w:rsidRDefault="002C20CA" w:rsidP="008E5840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A01F0">
        <w:rPr>
          <w:bCs/>
        </w:rPr>
        <w:t>2022.Prijenos viška u sljedeće razdoblje 17.636eur razlikuje se u donesenom saldu 2023. za 72eur, a odnosi se na povrat sredstava u Državni proračun</w:t>
      </w:r>
      <w:r w:rsidR="003A01F0" w:rsidRPr="003A01F0">
        <w:rPr>
          <w:bCs/>
        </w:rPr>
        <w:t xml:space="preserve"> (u 2023.) </w:t>
      </w:r>
      <w:r w:rsidRPr="003A01F0">
        <w:rPr>
          <w:bCs/>
        </w:rPr>
        <w:t xml:space="preserve"> za više uplaćeni iznos</w:t>
      </w:r>
      <w:r w:rsidR="003A01F0" w:rsidRPr="003A01F0">
        <w:rPr>
          <w:bCs/>
        </w:rPr>
        <w:t xml:space="preserve"> (u 2022.)</w:t>
      </w:r>
      <w:r w:rsidRPr="003A01F0">
        <w:rPr>
          <w:bCs/>
        </w:rPr>
        <w:t xml:space="preserve"> za </w:t>
      </w:r>
      <w:r w:rsidR="003A01F0" w:rsidRPr="003A01F0">
        <w:rPr>
          <w:bCs/>
        </w:rPr>
        <w:t>covid-testiranja.</w:t>
      </w:r>
    </w:p>
    <w:p w:rsidR="008E5840" w:rsidRPr="003A01F0" w:rsidRDefault="008E5840" w:rsidP="008E5840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51FB7">
        <w:rPr>
          <w:b/>
          <w:bCs/>
          <w:sz w:val="28"/>
          <w:szCs w:val="28"/>
        </w:rPr>
        <w:lastRenderedPageBreak/>
        <w:t xml:space="preserve">4. IZVJEŠTAJ O POSTIGNUTIM CILJEVIMA I REZULTATIMA PROGRAMA TEMELJENIM NA POKAZATELJIMA USPJEŠNOSTI U PRETHODNOJ GODINI </w:t>
      </w:r>
    </w:p>
    <w:p w:rsidR="008E5840" w:rsidRDefault="008E5840" w:rsidP="008E5840">
      <w:pPr>
        <w:spacing w:line="360" w:lineRule="auto"/>
        <w:jc w:val="both"/>
        <w:rPr>
          <w:sz w:val="24"/>
          <w:szCs w:val="24"/>
          <w:lang w:eastAsia="hr-HR"/>
        </w:rPr>
      </w:pPr>
    </w:p>
    <w:p w:rsidR="008E5840" w:rsidRPr="00A069B0" w:rsidRDefault="008E5840" w:rsidP="008E5840">
      <w:pPr>
        <w:pStyle w:val="s40"/>
        <w:spacing w:before="0" w:beforeAutospacing="0" w:after="150" w:afterAutospacing="0"/>
        <w:jc w:val="both"/>
        <w:rPr>
          <w:sz w:val="22"/>
          <w:szCs w:val="22"/>
        </w:rPr>
      </w:pPr>
      <w:r w:rsidRPr="00A069B0">
        <w:rPr>
          <w:rStyle w:val="bumpedfont15"/>
          <w:i/>
          <w:iCs/>
          <w:sz w:val="22"/>
          <w:szCs w:val="22"/>
        </w:rPr>
        <w:t>U školskoj godini 20</w:t>
      </w:r>
      <w:r w:rsidR="00EE5818" w:rsidRPr="00A069B0">
        <w:rPr>
          <w:rStyle w:val="bumpedfont15"/>
          <w:i/>
          <w:iCs/>
          <w:sz w:val="22"/>
          <w:szCs w:val="22"/>
        </w:rPr>
        <w:t>22</w:t>
      </w:r>
      <w:r w:rsidRPr="00A069B0">
        <w:rPr>
          <w:rStyle w:val="bumpedfont15"/>
          <w:i/>
          <w:iCs/>
          <w:sz w:val="22"/>
          <w:szCs w:val="22"/>
        </w:rPr>
        <w:t>/2</w:t>
      </w:r>
      <w:r w:rsidR="00EE5818" w:rsidRPr="00A069B0">
        <w:rPr>
          <w:rStyle w:val="bumpedfont15"/>
          <w:i/>
          <w:iCs/>
          <w:sz w:val="22"/>
          <w:szCs w:val="22"/>
        </w:rPr>
        <w:t>3</w:t>
      </w:r>
      <w:r w:rsidRPr="00A069B0">
        <w:rPr>
          <w:rStyle w:val="bumpedfont15"/>
          <w:i/>
          <w:iCs/>
          <w:sz w:val="22"/>
          <w:szCs w:val="22"/>
        </w:rPr>
        <w:t>. je upisano </w:t>
      </w:r>
      <w:r w:rsidR="00EE5818" w:rsidRPr="00A069B0">
        <w:rPr>
          <w:rStyle w:val="bumpedfont15"/>
          <w:i/>
          <w:iCs/>
          <w:sz w:val="22"/>
          <w:szCs w:val="22"/>
        </w:rPr>
        <w:t>594</w:t>
      </w:r>
      <w:r w:rsidRPr="00A069B0">
        <w:rPr>
          <w:rStyle w:val="bumpedfont15"/>
          <w:i/>
          <w:iCs/>
          <w:sz w:val="22"/>
          <w:szCs w:val="22"/>
        </w:rPr>
        <w:t> učenika u 2</w:t>
      </w:r>
      <w:r w:rsidR="00EE5818" w:rsidRPr="00A069B0">
        <w:rPr>
          <w:rStyle w:val="bumpedfont15"/>
          <w:i/>
          <w:iCs/>
          <w:sz w:val="22"/>
          <w:szCs w:val="22"/>
        </w:rPr>
        <w:t>4</w:t>
      </w:r>
      <w:r w:rsidRPr="00A069B0">
        <w:rPr>
          <w:rStyle w:val="bumpedfont15"/>
          <w:i/>
          <w:iCs/>
          <w:sz w:val="22"/>
          <w:szCs w:val="22"/>
        </w:rPr>
        <w:t> razredna odjela. Od tog broja </w:t>
      </w:r>
      <w:r w:rsidR="00EE5818" w:rsidRPr="00A069B0">
        <w:rPr>
          <w:rStyle w:val="bumpedfont15"/>
          <w:i/>
          <w:iCs/>
          <w:sz w:val="22"/>
          <w:szCs w:val="22"/>
        </w:rPr>
        <w:t>297</w:t>
      </w:r>
      <w:r w:rsidRPr="00A069B0">
        <w:rPr>
          <w:rStyle w:val="bumpedfont15"/>
          <w:i/>
          <w:iCs/>
          <w:sz w:val="22"/>
          <w:szCs w:val="22"/>
        </w:rPr>
        <w:t xml:space="preserve"> učenika (50,</w:t>
      </w:r>
      <w:r w:rsidR="00EE5818" w:rsidRPr="00A069B0">
        <w:rPr>
          <w:rStyle w:val="bumpedfont15"/>
          <w:i/>
          <w:iCs/>
          <w:sz w:val="22"/>
          <w:szCs w:val="22"/>
        </w:rPr>
        <w:t>00</w:t>
      </w:r>
      <w:r w:rsidRPr="00A069B0">
        <w:rPr>
          <w:rStyle w:val="bumpedfont15"/>
          <w:i/>
          <w:iCs/>
          <w:sz w:val="22"/>
          <w:szCs w:val="22"/>
        </w:rPr>
        <w:t>%) je završilo razred s odličnim uspjehom, 2</w:t>
      </w:r>
      <w:r w:rsidR="00EE5818" w:rsidRPr="00A069B0">
        <w:rPr>
          <w:rStyle w:val="bumpedfont15"/>
          <w:i/>
          <w:iCs/>
          <w:sz w:val="22"/>
          <w:szCs w:val="22"/>
        </w:rPr>
        <w:t>91</w:t>
      </w:r>
      <w:r w:rsidRPr="00A069B0">
        <w:rPr>
          <w:rStyle w:val="bumpedfont15"/>
          <w:i/>
          <w:iCs/>
          <w:sz w:val="22"/>
          <w:szCs w:val="22"/>
        </w:rPr>
        <w:t xml:space="preserve"> s vrlodobrim uspjehom (4</w:t>
      </w:r>
      <w:r w:rsidR="00EE5818" w:rsidRPr="00A069B0">
        <w:rPr>
          <w:rStyle w:val="bumpedfont15"/>
          <w:i/>
          <w:iCs/>
          <w:sz w:val="22"/>
          <w:szCs w:val="22"/>
        </w:rPr>
        <w:t>9</w:t>
      </w:r>
      <w:r w:rsidRPr="00A069B0">
        <w:rPr>
          <w:rStyle w:val="bumpedfont15"/>
          <w:i/>
          <w:iCs/>
          <w:sz w:val="22"/>
          <w:szCs w:val="22"/>
        </w:rPr>
        <w:t>,</w:t>
      </w:r>
      <w:r w:rsidR="00EE5818" w:rsidRPr="00A069B0">
        <w:rPr>
          <w:rStyle w:val="bumpedfont15"/>
          <w:i/>
          <w:iCs/>
          <w:sz w:val="22"/>
          <w:szCs w:val="22"/>
        </w:rPr>
        <w:t>00</w:t>
      </w:r>
      <w:r w:rsidRPr="00A069B0">
        <w:rPr>
          <w:rStyle w:val="bumpedfont15"/>
          <w:i/>
          <w:iCs/>
          <w:sz w:val="22"/>
          <w:szCs w:val="22"/>
        </w:rPr>
        <w:t xml:space="preserve">%), </w:t>
      </w:r>
      <w:r w:rsidR="00EE5818" w:rsidRPr="00A069B0">
        <w:rPr>
          <w:rStyle w:val="bumpedfont15"/>
          <w:i/>
          <w:iCs/>
          <w:sz w:val="22"/>
          <w:szCs w:val="22"/>
        </w:rPr>
        <w:t>6</w:t>
      </w:r>
      <w:r w:rsidRPr="00A069B0">
        <w:rPr>
          <w:rStyle w:val="bumpedfont15"/>
          <w:i/>
          <w:iCs/>
          <w:sz w:val="22"/>
          <w:szCs w:val="22"/>
        </w:rPr>
        <w:t xml:space="preserve">  s dobrim uspjehom (</w:t>
      </w:r>
      <w:r w:rsidR="00EE5818" w:rsidRPr="00A069B0">
        <w:rPr>
          <w:rStyle w:val="bumpedfont15"/>
          <w:i/>
          <w:iCs/>
          <w:sz w:val="22"/>
          <w:szCs w:val="22"/>
        </w:rPr>
        <w:t>1</w:t>
      </w:r>
      <w:r w:rsidRPr="00A069B0">
        <w:rPr>
          <w:rStyle w:val="bumpedfont15"/>
          <w:i/>
          <w:iCs/>
          <w:sz w:val="22"/>
          <w:szCs w:val="22"/>
        </w:rPr>
        <w:t>,</w:t>
      </w:r>
      <w:r w:rsidR="00EE5818" w:rsidRPr="00A069B0">
        <w:rPr>
          <w:rStyle w:val="bumpedfont15"/>
          <w:i/>
          <w:iCs/>
          <w:sz w:val="22"/>
          <w:szCs w:val="22"/>
        </w:rPr>
        <w:t>00</w:t>
      </w:r>
      <w:r w:rsidRPr="00A069B0">
        <w:rPr>
          <w:rStyle w:val="bumpedfont15"/>
          <w:i/>
          <w:iCs/>
          <w:sz w:val="22"/>
          <w:szCs w:val="22"/>
        </w:rPr>
        <w:t>%). Svi učenici četvrtih razreda su uspješno završili četvrti razred. DM su prijavili 1</w:t>
      </w:r>
      <w:r w:rsidR="00EE5818" w:rsidRPr="00A069B0">
        <w:rPr>
          <w:rStyle w:val="bumpedfont15"/>
          <w:i/>
          <w:iCs/>
          <w:sz w:val="22"/>
          <w:szCs w:val="22"/>
        </w:rPr>
        <w:t>40</w:t>
      </w:r>
      <w:r w:rsidRPr="00A069B0">
        <w:rPr>
          <w:rStyle w:val="bumpedfont15"/>
          <w:i/>
          <w:iCs/>
          <w:sz w:val="22"/>
          <w:szCs w:val="22"/>
        </w:rPr>
        <w:t xml:space="preserve"> maturanata. </w:t>
      </w:r>
      <w:r w:rsidR="00EE5818" w:rsidRPr="00A069B0">
        <w:rPr>
          <w:rStyle w:val="bumpedfont15"/>
          <w:i/>
          <w:iCs/>
          <w:sz w:val="22"/>
          <w:szCs w:val="22"/>
        </w:rPr>
        <w:t>Deset</w:t>
      </w:r>
      <w:r w:rsidRPr="00A069B0">
        <w:rPr>
          <w:rStyle w:val="bumpedfont15"/>
          <w:i/>
          <w:iCs/>
          <w:sz w:val="22"/>
          <w:szCs w:val="22"/>
        </w:rPr>
        <w:t xml:space="preserve"> učenik</w:t>
      </w:r>
      <w:r w:rsidR="00EE5818" w:rsidRPr="00A069B0">
        <w:rPr>
          <w:rStyle w:val="bumpedfont15"/>
          <w:i/>
          <w:iCs/>
          <w:sz w:val="22"/>
          <w:szCs w:val="22"/>
        </w:rPr>
        <w:t>a</w:t>
      </w:r>
      <w:r w:rsidRPr="00A069B0">
        <w:rPr>
          <w:rStyle w:val="bumpedfont15"/>
          <w:i/>
          <w:iCs/>
          <w:sz w:val="22"/>
          <w:szCs w:val="22"/>
        </w:rPr>
        <w:t xml:space="preserve"> nije položi</w:t>
      </w:r>
      <w:r w:rsidR="00EE5818" w:rsidRPr="00A069B0">
        <w:rPr>
          <w:rStyle w:val="bumpedfont15"/>
          <w:i/>
          <w:iCs/>
          <w:sz w:val="22"/>
          <w:szCs w:val="22"/>
        </w:rPr>
        <w:t>l</w:t>
      </w:r>
      <w:r w:rsidRPr="00A069B0">
        <w:rPr>
          <w:rStyle w:val="bumpedfont15"/>
          <w:i/>
          <w:iCs/>
          <w:sz w:val="22"/>
          <w:szCs w:val="22"/>
        </w:rPr>
        <w:t>o obavezn</w:t>
      </w:r>
      <w:r w:rsidR="00EE5818" w:rsidRPr="00A069B0">
        <w:rPr>
          <w:rStyle w:val="bumpedfont15"/>
          <w:i/>
          <w:iCs/>
          <w:sz w:val="22"/>
          <w:szCs w:val="22"/>
        </w:rPr>
        <w:t>e</w:t>
      </w:r>
      <w:r w:rsidRPr="00A069B0">
        <w:rPr>
          <w:rStyle w:val="bumpedfont15"/>
          <w:i/>
          <w:iCs/>
          <w:sz w:val="22"/>
          <w:szCs w:val="22"/>
        </w:rPr>
        <w:t xml:space="preserve"> predmet</w:t>
      </w:r>
      <w:r w:rsidR="00EE5818" w:rsidRPr="00A069B0">
        <w:rPr>
          <w:rStyle w:val="bumpedfont15"/>
          <w:i/>
          <w:iCs/>
          <w:sz w:val="22"/>
          <w:szCs w:val="22"/>
        </w:rPr>
        <w:t>e</w:t>
      </w:r>
      <w:r w:rsidRPr="00A069B0">
        <w:rPr>
          <w:rStyle w:val="bumpedfont15"/>
          <w:i/>
          <w:iCs/>
          <w:sz w:val="22"/>
          <w:szCs w:val="22"/>
        </w:rPr>
        <w:t xml:space="preserve"> te je ponovno izaš</w:t>
      </w:r>
      <w:r w:rsidR="00EE5818" w:rsidRPr="00A069B0">
        <w:rPr>
          <w:rStyle w:val="bumpedfont15"/>
          <w:i/>
          <w:iCs/>
          <w:sz w:val="22"/>
          <w:szCs w:val="22"/>
        </w:rPr>
        <w:t>l</w:t>
      </w:r>
      <w:r w:rsidRPr="00A069B0">
        <w:rPr>
          <w:rStyle w:val="bumpedfont15"/>
          <w:i/>
          <w:iCs/>
          <w:sz w:val="22"/>
          <w:szCs w:val="22"/>
        </w:rPr>
        <w:t>o na jesenski rok na kojem je uspješno položi</w:t>
      </w:r>
      <w:r w:rsidR="00EE5818" w:rsidRPr="00A069B0">
        <w:rPr>
          <w:rStyle w:val="bumpedfont15"/>
          <w:i/>
          <w:iCs/>
          <w:sz w:val="22"/>
          <w:szCs w:val="22"/>
        </w:rPr>
        <w:t>l</w:t>
      </w:r>
      <w:r w:rsidRPr="00A069B0">
        <w:rPr>
          <w:rStyle w:val="bumpedfont15"/>
          <w:i/>
          <w:iCs/>
          <w:sz w:val="22"/>
          <w:szCs w:val="22"/>
        </w:rPr>
        <w:t>o ispit</w:t>
      </w:r>
      <w:r w:rsidR="00EE5818" w:rsidRPr="00A069B0">
        <w:rPr>
          <w:rStyle w:val="bumpedfont15"/>
          <w:i/>
          <w:iCs/>
          <w:sz w:val="22"/>
          <w:szCs w:val="22"/>
        </w:rPr>
        <w:t xml:space="preserve"> 8 učenika.</w:t>
      </w:r>
      <w:r w:rsidRPr="00A069B0">
        <w:rPr>
          <w:rStyle w:val="bumpedfont15"/>
          <w:i/>
          <w:iCs/>
          <w:sz w:val="22"/>
          <w:szCs w:val="22"/>
        </w:rPr>
        <w:t xml:space="preserve"> </w:t>
      </w:r>
    </w:p>
    <w:p w:rsidR="008E5840" w:rsidRPr="00A069B0" w:rsidRDefault="008E5840" w:rsidP="008E5840">
      <w:pPr>
        <w:spacing w:after="240"/>
        <w:rPr>
          <w:rStyle w:val="bumpedfont15"/>
          <w:i/>
          <w:iCs/>
        </w:rPr>
      </w:pPr>
      <w:r w:rsidRPr="00A069B0">
        <w:rPr>
          <w:rStyle w:val="bumpedfont15"/>
          <w:i/>
          <w:iCs/>
        </w:rPr>
        <w:t>Na županijskim natjecanjima sudjelovalo je   45  naših učenika, od njih je </w:t>
      </w:r>
      <w:r w:rsidR="00A069B0" w:rsidRPr="00A069B0">
        <w:rPr>
          <w:rStyle w:val="bumpedfont15"/>
          <w:i/>
          <w:iCs/>
        </w:rPr>
        <w:t>30</w:t>
      </w:r>
      <w:r w:rsidRPr="00A069B0">
        <w:rPr>
          <w:rStyle w:val="bumpedfont15"/>
          <w:i/>
          <w:iCs/>
        </w:rPr>
        <w:t>   učenika osvojilo 1.-3. mjesto,(1.mjesto- </w:t>
      </w:r>
      <w:r w:rsidR="00A069B0" w:rsidRPr="00A069B0">
        <w:rPr>
          <w:rStyle w:val="bumpedfont15"/>
          <w:i/>
          <w:iCs/>
        </w:rPr>
        <w:t>12</w:t>
      </w:r>
      <w:r w:rsidRPr="00A069B0">
        <w:rPr>
          <w:rStyle w:val="bumpedfont15"/>
          <w:i/>
          <w:iCs/>
        </w:rPr>
        <w:t> učenika; 2. mjesto – </w:t>
      </w:r>
      <w:r w:rsidR="00A069B0" w:rsidRPr="00A069B0">
        <w:rPr>
          <w:rStyle w:val="bumpedfont15"/>
          <w:i/>
          <w:iCs/>
        </w:rPr>
        <w:t>11</w:t>
      </w:r>
      <w:r w:rsidRPr="00A069B0">
        <w:rPr>
          <w:rStyle w:val="bumpedfont15"/>
          <w:i/>
          <w:iCs/>
        </w:rPr>
        <w:t> učenika i 3. mjesto – </w:t>
      </w:r>
      <w:r w:rsidR="00A069B0" w:rsidRPr="00A069B0">
        <w:rPr>
          <w:rStyle w:val="bumpedfont15"/>
          <w:i/>
          <w:iCs/>
        </w:rPr>
        <w:t>7</w:t>
      </w:r>
      <w:r w:rsidRPr="00A069B0">
        <w:rPr>
          <w:rStyle w:val="bumpedfont15"/>
          <w:i/>
          <w:iCs/>
        </w:rPr>
        <w:t> učenika) </w:t>
      </w:r>
    </w:p>
    <w:p w:rsidR="008E5840" w:rsidRPr="00A069B0" w:rsidRDefault="008E5840" w:rsidP="008E5840">
      <w:pPr>
        <w:rPr>
          <w:rStyle w:val="bumpedfont15"/>
          <w:i/>
          <w:iCs/>
        </w:rPr>
      </w:pPr>
      <w:r w:rsidRPr="00A069B0">
        <w:rPr>
          <w:rStyle w:val="bumpedfont15"/>
          <w:i/>
          <w:iCs/>
        </w:rPr>
        <w:t xml:space="preserve">Pozvani na državno natjecanje/smotre: </w:t>
      </w:r>
      <w:r w:rsidR="00A069B0" w:rsidRPr="00A069B0">
        <w:rPr>
          <w:rStyle w:val="bumpedfont15"/>
          <w:i/>
          <w:iCs/>
        </w:rPr>
        <w:t>40</w:t>
      </w:r>
      <w:r w:rsidRPr="00A069B0">
        <w:rPr>
          <w:rStyle w:val="bumpedfont15"/>
          <w:i/>
          <w:iCs/>
        </w:rPr>
        <w:t xml:space="preserve"> učenika </w:t>
      </w:r>
    </w:p>
    <w:p w:rsidR="008E5840" w:rsidRPr="00A069B0" w:rsidRDefault="008E5840" w:rsidP="008E5840">
      <w:pPr>
        <w:rPr>
          <w:rStyle w:val="bumpedfont15"/>
          <w:i/>
          <w:iCs/>
        </w:rPr>
      </w:pPr>
      <w:r w:rsidRPr="00A069B0">
        <w:rPr>
          <w:rStyle w:val="bumpedfont15"/>
          <w:i/>
          <w:iCs/>
        </w:rPr>
        <w:t xml:space="preserve">(Lidrano, hrvatski jezik, engleski jezik, </w:t>
      </w:r>
      <w:r w:rsidR="00A069B0" w:rsidRPr="00A069B0">
        <w:rPr>
          <w:rStyle w:val="bumpedfont15"/>
          <w:i/>
          <w:iCs/>
        </w:rPr>
        <w:t>njemački jezik</w:t>
      </w:r>
      <w:r w:rsidRPr="00A069B0">
        <w:rPr>
          <w:rStyle w:val="bumpedfont15"/>
          <w:i/>
          <w:iCs/>
        </w:rPr>
        <w:t>, matematika, Simulirana sjednica HS, filozofija</w:t>
      </w:r>
      <w:r w:rsidR="00A069B0" w:rsidRPr="00A069B0">
        <w:rPr>
          <w:rStyle w:val="bumpedfont15"/>
          <w:i/>
          <w:iCs/>
        </w:rPr>
        <w:t>, TZK</w:t>
      </w:r>
      <w:r w:rsidRPr="00A069B0">
        <w:rPr>
          <w:rStyle w:val="bumpedfont15"/>
          <w:i/>
          <w:iCs/>
        </w:rPr>
        <w:t>)</w:t>
      </w:r>
    </w:p>
    <w:p w:rsidR="008E5840" w:rsidRPr="00A069B0" w:rsidRDefault="008E5840" w:rsidP="008E5840">
      <w:pPr>
        <w:rPr>
          <w:rStyle w:val="bumpedfont15"/>
          <w:i/>
          <w:iCs/>
        </w:rPr>
      </w:pPr>
      <w:r w:rsidRPr="00A069B0">
        <w:rPr>
          <w:rStyle w:val="bumpedfont15"/>
          <w:i/>
          <w:iCs/>
        </w:rPr>
        <w:t xml:space="preserve">(3.mjesto na Državnom natjecanju: 1 učenica - </w:t>
      </w:r>
      <w:r w:rsidR="00A069B0" w:rsidRPr="00A069B0">
        <w:rPr>
          <w:rStyle w:val="bumpedfont15"/>
          <w:i/>
          <w:iCs/>
        </w:rPr>
        <w:t>matematika</w:t>
      </w:r>
      <w:r w:rsidRPr="00A069B0">
        <w:rPr>
          <w:rStyle w:val="bumpedfont15"/>
          <w:i/>
          <w:iCs/>
        </w:rPr>
        <w:t>)</w:t>
      </w:r>
    </w:p>
    <w:p w:rsidR="008E5840" w:rsidRPr="0001114B" w:rsidRDefault="008E5840" w:rsidP="008E5840">
      <w:pPr>
        <w:spacing w:after="100" w:afterAutospacing="1"/>
      </w:pPr>
      <w:r w:rsidRPr="00A069B0">
        <w:rPr>
          <w:rStyle w:val="bumpedfont15"/>
          <w:i/>
          <w:iCs/>
        </w:rPr>
        <w:t xml:space="preserve">Organizirano je županijsko natjecanje iz LIK, biologije i LiDraNo za što je Županija osigurala potrebna </w:t>
      </w:r>
      <w:r w:rsidRPr="0001114B">
        <w:rPr>
          <w:rStyle w:val="bumpedfont15"/>
          <w:i/>
          <w:iCs/>
        </w:rPr>
        <w:t>sredstva (</w:t>
      </w:r>
      <w:r w:rsidR="0001114B" w:rsidRPr="0001114B">
        <w:rPr>
          <w:rStyle w:val="bumpedfont15"/>
          <w:i/>
          <w:iCs/>
        </w:rPr>
        <w:t xml:space="preserve">4.248 </w:t>
      </w:r>
      <w:r w:rsidR="00B769FC" w:rsidRPr="0001114B">
        <w:rPr>
          <w:rStyle w:val="bumpedfont15"/>
          <w:i/>
          <w:iCs/>
        </w:rPr>
        <w:t>E</w:t>
      </w:r>
      <w:r w:rsidRPr="0001114B">
        <w:rPr>
          <w:rStyle w:val="bumpedfont15"/>
          <w:i/>
          <w:iCs/>
        </w:rPr>
        <w:t>).</w:t>
      </w:r>
    </w:p>
    <w:p w:rsidR="008E5840" w:rsidRPr="00251FB7" w:rsidRDefault="008E5840" w:rsidP="008E5840">
      <w:pPr>
        <w:pStyle w:val="s42"/>
        <w:spacing w:before="0" w:beforeAutospacing="0" w:after="150" w:afterAutospacing="0"/>
        <w:rPr>
          <w:sz w:val="22"/>
          <w:szCs w:val="22"/>
        </w:rPr>
      </w:pPr>
      <w:r w:rsidRPr="00A069B0">
        <w:rPr>
          <w:rStyle w:val="bumpedfont15"/>
          <w:i/>
          <w:iCs/>
          <w:sz w:val="22"/>
          <w:szCs w:val="22"/>
        </w:rPr>
        <w:t>Zaposlenici su  se stručno usavršavali na seminarima, stručnim aktivima i drugim oblicima nadogradnje</w:t>
      </w:r>
      <w:r w:rsidR="00BC6BA1">
        <w:rPr>
          <w:rStyle w:val="bumpedfont15"/>
          <w:i/>
          <w:iCs/>
          <w:sz w:val="22"/>
          <w:szCs w:val="22"/>
        </w:rPr>
        <w:t>, a financiranje istih se vršilo iz redovnih sredstava od odnivač;, u sklopu Erasmus projekta; donacija  i iz vlastitih sredstava škole.</w:t>
      </w:r>
    </w:p>
    <w:p w:rsidR="000F0851" w:rsidRDefault="00E9382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0376" w:rsidRDefault="00150376"/>
    <w:p w:rsidR="005B5A20" w:rsidRDefault="005B5A20">
      <w:r>
        <w:t>Marija Lučić</w:t>
      </w:r>
    </w:p>
    <w:p w:rsidR="005B5A20" w:rsidRDefault="005B5A20">
      <w:r>
        <w:t>Voditelj računovodstva</w:t>
      </w:r>
    </w:p>
    <w:p w:rsidR="005B5A20" w:rsidRDefault="005B5A20"/>
    <w:p w:rsidR="005B5A20" w:rsidRDefault="005B5A20">
      <w:r>
        <w:t>Katarina Tolja</w:t>
      </w:r>
    </w:p>
    <w:p w:rsidR="005B5A20" w:rsidRDefault="005B5A20">
      <w:r>
        <w:t>Ravnatelj Gimnazije Dubrovnik</w:t>
      </w:r>
    </w:p>
    <w:p w:rsidR="00FA69E7" w:rsidRDefault="00FA69E7"/>
    <w:p w:rsidR="00FA69E7" w:rsidRDefault="00FA69E7"/>
    <w:sectPr w:rsidR="00FA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A1EE7"/>
    <w:multiLevelType w:val="hybridMultilevel"/>
    <w:tmpl w:val="DF6235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E22A4"/>
    <w:multiLevelType w:val="hybridMultilevel"/>
    <w:tmpl w:val="A538EEEE"/>
    <w:lvl w:ilvl="0" w:tplc="CC160B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94"/>
    <w:rsid w:val="0001114B"/>
    <w:rsid w:val="00023A9C"/>
    <w:rsid w:val="00085D86"/>
    <w:rsid w:val="000A08D2"/>
    <w:rsid w:val="000F0851"/>
    <w:rsid w:val="001079E3"/>
    <w:rsid w:val="00150376"/>
    <w:rsid w:val="00162CB4"/>
    <w:rsid w:val="00247822"/>
    <w:rsid w:val="00272DFB"/>
    <w:rsid w:val="00273843"/>
    <w:rsid w:val="00282A92"/>
    <w:rsid w:val="002C20CA"/>
    <w:rsid w:val="002D1BDD"/>
    <w:rsid w:val="002E406F"/>
    <w:rsid w:val="0031112A"/>
    <w:rsid w:val="00321C96"/>
    <w:rsid w:val="00383360"/>
    <w:rsid w:val="00390B57"/>
    <w:rsid w:val="003A01F0"/>
    <w:rsid w:val="00403268"/>
    <w:rsid w:val="00404DA7"/>
    <w:rsid w:val="00422132"/>
    <w:rsid w:val="004C4552"/>
    <w:rsid w:val="004E51BE"/>
    <w:rsid w:val="00584D25"/>
    <w:rsid w:val="005B5A20"/>
    <w:rsid w:val="00680DE4"/>
    <w:rsid w:val="007206DB"/>
    <w:rsid w:val="007535AE"/>
    <w:rsid w:val="007D4620"/>
    <w:rsid w:val="007D5F9E"/>
    <w:rsid w:val="00874D7B"/>
    <w:rsid w:val="00877B7D"/>
    <w:rsid w:val="008903B7"/>
    <w:rsid w:val="008C1F0F"/>
    <w:rsid w:val="008E5840"/>
    <w:rsid w:val="00937F46"/>
    <w:rsid w:val="009409FD"/>
    <w:rsid w:val="0094230A"/>
    <w:rsid w:val="00942367"/>
    <w:rsid w:val="00942F14"/>
    <w:rsid w:val="009E36F7"/>
    <w:rsid w:val="00A069B0"/>
    <w:rsid w:val="00AF7EE6"/>
    <w:rsid w:val="00B769FC"/>
    <w:rsid w:val="00BB0981"/>
    <w:rsid w:val="00BC6BA1"/>
    <w:rsid w:val="00C37F4F"/>
    <w:rsid w:val="00C839F5"/>
    <w:rsid w:val="00CC6EE6"/>
    <w:rsid w:val="00D017D0"/>
    <w:rsid w:val="00D149A5"/>
    <w:rsid w:val="00D356A3"/>
    <w:rsid w:val="00D75D94"/>
    <w:rsid w:val="00D9654E"/>
    <w:rsid w:val="00DF29AD"/>
    <w:rsid w:val="00E86015"/>
    <w:rsid w:val="00E93821"/>
    <w:rsid w:val="00EE5818"/>
    <w:rsid w:val="00F07857"/>
    <w:rsid w:val="00F07940"/>
    <w:rsid w:val="00F40058"/>
    <w:rsid w:val="00FA69E7"/>
    <w:rsid w:val="00FB7B6A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0B207-E29E-41D6-9F90-F42F9C06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6F7"/>
    <w:pPr>
      <w:ind w:left="720"/>
      <w:contextualSpacing/>
    </w:pPr>
  </w:style>
  <w:style w:type="table" w:styleId="TableGrid">
    <w:name w:val="Table Grid"/>
    <w:basedOn w:val="TableNormal"/>
    <w:uiPriority w:val="39"/>
    <w:rsid w:val="00311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40">
    <w:name w:val="s40"/>
    <w:basedOn w:val="Normal"/>
    <w:rsid w:val="008E58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s42">
    <w:name w:val="s42"/>
    <w:basedOn w:val="Normal"/>
    <w:rsid w:val="008E58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bumpedfont15">
    <w:name w:val="bumpedfont15"/>
    <w:rsid w:val="008E5840"/>
  </w:style>
  <w:style w:type="paragraph" w:styleId="BalloonText">
    <w:name w:val="Balloon Text"/>
    <w:basedOn w:val="Normal"/>
    <w:link w:val="BalloonTextChar"/>
    <w:uiPriority w:val="99"/>
    <w:semiHidden/>
    <w:unhideWhenUsed/>
    <w:rsid w:val="0027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3038</Words>
  <Characters>17319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2023-11-06T11:39:00Z</cp:lastPrinted>
  <dcterms:created xsi:type="dcterms:W3CDTF">2023-11-28T08:30:00Z</dcterms:created>
  <dcterms:modified xsi:type="dcterms:W3CDTF">2023-11-28T08:30:00Z</dcterms:modified>
</cp:coreProperties>
</file>